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dy>
    <w:tbl>
      <w:tblPr>
        <w:tblStyle w:val="Tablaconcuadrcula"/>
        <w:tblW w:w="949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ook w:val="01E0" w:firstRow="1" w:lastRow="1" w:firstColumn="1" w:lastColumn="1" w:noHBand="0" w:noVBand="0"/>
      </w:tblPr>
      <w:tblGrid>
        <w:gridCol w:w="2105"/>
        <w:gridCol w:w="7393"/>
      </w:tblGrid>
      <w:tr w:rsidTr="00C36628" w14:paraId="3DF00211" w14:textId="77777777">
        <w:tc>
          <w:tcPr>
            <w:tcW w:w="2105" w:type="dxa"/>
            <w:vAlign w:val="center"/>
          </w:tcPr>
          <w:p w:rsidP="00C36628" w:rsidRDefault="00055968" w14:paraId="3DF0020F" w14:textId="311F6C77">
            <w:pPr>
              <w:rPr>
                <w:rFonts w:cs="Arial"/>
                <w:b/>
                <w:sz w:val="20"/>
                <w:szCs w:val="20"/>
              </w:rPr>
            </w:pPr>
            <w:r>
              <w:rPr>
                <w:rFonts w:cs="Arial"/>
                <w:b/>
                <w:sz w:val="20"/>
                <w:szCs w:val="20"/>
              </w:rPr>
              <w:tab/>
            </w:r>
            <w:r>
              <w:rPr>
                <w:rFonts w:cs="Arial"/>
                <w:b/>
                <w:sz w:val="20"/>
                <w:szCs w:val="20"/>
              </w:rPr>
              <w:t xml:space="preserve">Document title:</w:t>
            </w:r>
          </w:p>
        </w:tc>
        <w:tc>
          <w:tcPr>
            <w:tcW w:w="7393" w:type="dxa"/>
            <w:vAlign w:val="center"/>
          </w:tcPr>
          <w:p w:rsidP="009C14F6" w:rsidRDefault="00763124" w14:paraId="3DF00210" w14:textId="32819667">
            <w:pPr>
              <w:rPr>
                <w:rFonts w:cs="Arial"/>
                <w:b/>
              </w:rPr>
            </w:pPr>
            <w:r>
              <w:rPr>
                <w:rFonts w:cs="Arial"/>
                <w:b/>
              </w:rPr>
              <w:t xml:space="preserve">Collaboration with non-profit social entities and the public sector in the framework of social responsibility</w:t>
            </w:r>
          </w:p>
        </w:tc>
      </w:tr>
    </w:tbl>
    <w:p w:rsidP="00234ACA" w:rsidRDefault="001F42C3" w14:paraId="3DF00212" w14:textId="77777777">
      <w:pPr>
        <w:jc w:val="both"/>
        <w:rPr>
          <w:rFonts w:cs="Arial"/>
        </w:rPr>
      </w:pPr>
    </w:p>
    <w:p w:rsidP="00234ACA" w:rsidRDefault="001F42C3" w14:paraId="3DF00213" w14:textId="77777777">
      <w:pPr>
        <w:jc w:val="both"/>
        <w:rPr>
          <w:rFonts w:cs="Arial"/>
        </w:rPr>
      </w:pPr>
    </w:p>
    <w:p w:rsidP="00234ACA" w:rsidRDefault="001F42C3" w14:paraId="3DF00214" w14:textId="77777777">
      <w:pPr>
        <w:jc w:val="both"/>
        <w:rPr>
          <w:rFonts w:cs="Arial"/>
        </w:rPr>
      </w:pPr>
    </w:p>
    <w:tbl>
      <w:tblPr>
        <w:tblStyle w:val="Tablaconcuadrcula"/>
        <w:tblpPr w:leftFromText="141" w:rightFromText="141" w:vertAnchor="text" w:tblpXSpec="right" w:tblpY="1"/>
        <w:tblOverlap w:val="never"/>
        <w:tblW w:w="0" w:type="auto"/>
        <w:tblLayout w:type="fixed"/>
        <w:tblLook w:val="01E0" w:firstRow="1" w:lastRow="1" w:firstColumn="1" w:lastColumn="1" w:noHBand="0" w:noVBand="0"/>
      </w:tblPr>
      <w:tblGrid>
        <w:gridCol w:w="4883"/>
      </w:tblGrid>
      <w:tr w:rsidTr="007A6162" w14:paraId="3DF00216" w14:textId="77777777">
        <w:trPr>
          <w:trHeight w:val="415"/>
        </w:trPr>
        <w:tc>
          <w:tcPr>
            <w:tcW w:w="4883" w:type="dxa"/>
            <w:tcBorders>
              <w:top w:val="single" w:color="auto" w:sz="12" w:space="0"/>
              <w:left w:val="nil"/>
              <w:bottom w:val="single" w:color="auto" w:sz="4" w:space="0"/>
              <w:right w:val="nil"/>
            </w:tcBorders>
            <w:vAlign w:val="center"/>
          </w:tcPr>
          <w:p w:rsidP="00234ACA" w:rsidRDefault="00F470F4" w14:paraId="3DF00215" w14:textId="77777777">
            <w:pPr>
              <w:rPr>
                <w:rFonts w:cs="Arial"/>
                <w:sz w:val="20"/>
                <w:szCs w:val="20"/>
              </w:rPr>
            </w:pPr>
            <w:r>
              <w:rPr>
                <w:rFonts w:cs="Arial"/>
                <w:b/>
                <w:sz w:val="20"/>
                <w:szCs w:val="20"/>
              </w:rPr>
              <w:t xml:space="preserve">Prepared by:</w:t>
            </w:r>
          </w:p>
        </w:tc>
      </w:tr>
    </w:tbl>
    <w:p w:rsidP="00234ACA" w:rsidRDefault="00363920" w14:paraId="3DF00223" w14:textId="77777777">
      <w:pPr>
        <w:jc w:val="both"/>
        <w:rPr>
          <w:rFonts w:cs="Arial"/>
        </w:rPr>
      </w:pPr>
    </w:p>
    <w:p w:rsidP="00234ACA" w:rsidRDefault="00931711" w14:paraId="3DF00224" w14:textId="77777777">
      <w:pPr>
        <w:jc w:val="both"/>
        <w:rPr>
          <w:rFonts w:cs="Arial"/>
        </w:rPr>
      </w:pPr>
    </w:p>
    <w:tbl>
      <w:tblPr>
        <w:tblStyle w:val="Tablaconcuadrcula"/>
        <w:tblpPr w:leftFromText="141" w:rightFromText="141" w:vertAnchor="text" w:horzAnchor="margin" w:tblpXSpec="right" w:tblpY="85"/>
        <w:tblOverlap w:val="never"/>
        <w:tblW w:w="0" w:type="auto"/>
        <w:tblLayout w:type="fixed"/>
        <w:tblLook w:val="01E0" w:firstRow="1" w:lastRow="1" w:firstColumn="1" w:lastColumn="1" w:noHBand="0" w:noVBand="0"/>
      </w:tblPr>
      <w:tblGrid>
        <w:gridCol w:w="709"/>
        <w:gridCol w:w="4173"/>
      </w:tblGrid>
      <w:tr w:rsidTr="009C14F6" w14:paraId="44B9FA1D" w14:textId="77777777">
        <w:trPr>
          <w:trHeight w:val="297"/>
        </w:trPr>
        <w:tc>
          <w:tcPr>
            <w:tcW w:w="4882" w:type="dxa"/>
            <w:gridSpan w:val="2"/>
            <w:tcBorders>
              <w:top w:val="single" w:color="auto" w:sz="4" w:space="0"/>
              <w:left w:val="single" w:color="auto" w:sz="4" w:space="0"/>
              <w:bottom w:val="single" w:color="auto" w:sz="4" w:space="0"/>
              <w:right w:val="single" w:color="auto" w:sz="4" w:space="0"/>
            </w:tcBorders>
            <w:vAlign w:val="center"/>
          </w:tcPr>
          <w:p w:rsidP="009C14F6" w:rsidRDefault="009C14F6" w14:paraId="77B3B880" w14:textId="77777777">
            <w:pPr>
              <w:rPr>
                <w:rFonts w:cs="Arial"/>
                <w:sz w:val="18"/>
                <w:szCs w:val="20"/>
              </w:rPr>
            </w:pPr>
            <w:r>
              <w:rPr>
                <w:rFonts w:cs="Arial"/>
                <w:sz w:val="18"/>
                <w:szCs w:val="20"/>
              </w:rPr>
              <w:t xml:space="preserve">Delegate Committee of the Social Responsibility Committee</w:t>
            </w:r>
          </w:p>
        </w:tc>
      </w:tr>
      <w:tr w:rsidTr="009C14F6" w14:paraId="3D99C4F1" w14:textId="77777777">
        <w:trPr>
          <w:trHeight w:val="297"/>
        </w:trPr>
        <w:tc>
          <w:tcPr>
            <w:tcW w:w="709" w:type="dxa"/>
            <w:tcBorders>
              <w:top w:val="single" w:color="auto" w:sz="4" w:space="0"/>
              <w:left w:val="single" w:color="auto" w:sz="4" w:space="0"/>
              <w:bottom w:val="single" w:color="auto" w:sz="4" w:space="0"/>
              <w:right w:val="single" w:color="auto" w:sz="4" w:space="0"/>
            </w:tcBorders>
            <w:vAlign w:val="center"/>
          </w:tcPr>
          <w:p w:rsidP="009C14F6" w:rsidRDefault="009C14F6" w14:paraId="2DBD0EDE" w14:textId="77777777">
            <w:pPr>
              <w:rPr>
                <w:rFonts w:cs="Arial"/>
                <w:sz w:val="14"/>
                <w:szCs w:val="14"/>
              </w:rPr>
            </w:pPr>
            <w:r>
              <w:rPr>
                <w:rFonts w:cs="Arial"/>
                <w:sz w:val="14"/>
                <w:szCs w:val="14"/>
              </w:rPr>
              <w:t xml:space="preserve">Date</w:t>
            </w:r>
          </w:p>
        </w:tc>
        <w:tc>
          <w:tcPr>
            <w:tcW w:w="4173" w:type="dxa"/>
            <w:tcBorders>
              <w:top w:val="single" w:color="auto" w:sz="4" w:space="0"/>
              <w:left w:val="single" w:color="auto" w:sz="4" w:space="0"/>
              <w:bottom w:val="single" w:color="auto" w:sz="4" w:space="0"/>
              <w:right w:val="single" w:color="auto" w:sz="4" w:space="0"/>
            </w:tcBorders>
            <w:vAlign w:val="center"/>
          </w:tcPr>
          <w:p w:rsidP="0033721F" w:rsidRDefault="0033721F" w14:paraId="48F01671" w14:textId="77B5FEBF">
            <w:pPr>
              <w:rPr>
                <w:rFonts w:cs="Arial"/>
                <w:sz w:val="18"/>
                <w:szCs w:val="20"/>
              </w:rPr>
            </w:pPr>
            <w:r>
              <w:rPr>
                <w:rFonts w:cs="Arial"/>
                <w:sz w:val="18"/>
                <w:szCs w:val="20"/>
              </w:rPr>
              <w:t xml:space="preserve">19/12/2019</w:t>
            </w:r>
          </w:p>
        </w:tc>
      </w:tr>
    </w:tbl>
    <w:p w:rsidP="00234ACA" w:rsidRDefault="00CB02A0" w14:paraId="3DF0022B" w14:textId="77777777">
      <w:pPr>
        <w:jc w:val="both"/>
        <w:rPr>
          <w:rFonts w:cs="Arial"/>
        </w:rPr>
      </w:pPr>
    </w:p>
    <w:p w:rsidP="00234ACA" w:rsidRDefault="00DE4177" w14:paraId="3DF0022C" w14:textId="77777777">
      <w:pPr>
        <w:jc w:val="both"/>
        <w:rPr>
          <w:rFonts w:cs="Arial"/>
        </w:rPr>
      </w:pPr>
    </w:p>
    <w:p w:rsidP="00234ACA" w:rsidRDefault="007A6162" w14:paraId="1AB83EEC" w14:textId="0D0EBB8E">
      <w:pPr>
        <w:jc w:val="both"/>
        <w:rPr>
          <w:rFonts w:cs="Arial"/>
        </w:rPr>
      </w:pPr>
    </w:p>
    <w:p w:rsidP="00234ACA" w:rsidRDefault="007A6162" w14:paraId="29529B68" w14:textId="77777777">
      <w:pPr>
        <w:jc w:val="both"/>
        <w:rPr>
          <w:rFonts w:cs="Arial"/>
        </w:rPr>
      </w:pPr>
    </w:p>
    <w:tbl>
      <w:tblPr>
        <w:tblStyle w:val="Tablaconcuadrcula"/>
        <w:tblpPr w:leftFromText="141" w:rightFromText="141" w:vertAnchor="text" w:tblpXSpec="right" w:tblpY="1"/>
        <w:tblOverlap w:val="never"/>
        <w:tblW w:w="0" w:type="auto"/>
        <w:tblLayout w:type="fixed"/>
        <w:tblLook w:val="01E0" w:firstRow="1" w:lastRow="1" w:firstColumn="1" w:lastColumn="1" w:noHBand="0" w:noVBand="0"/>
      </w:tblPr>
      <w:tblGrid>
        <w:gridCol w:w="709"/>
        <w:gridCol w:w="4173"/>
      </w:tblGrid>
      <w:tr w:rsidTr="007A6162" w14:paraId="3DF0022E" w14:textId="77777777">
        <w:trPr>
          <w:trHeight w:val="415"/>
        </w:trPr>
        <w:tc>
          <w:tcPr>
            <w:tcW w:w="4882" w:type="dxa"/>
            <w:gridSpan w:val="2"/>
            <w:tcBorders>
              <w:top w:val="single" w:color="auto" w:sz="12" w:space="0"/>
              <w:left w:val="nil"/>
              <w:bottom w:val="single" w:color="auto" w:sz="4" w:space="0"/>
              <w:right w:val="nil"/>
            </w:tcBorders>
            <w:vAlign w:val="center"/>
          </w:tcPr>
          <w:p w:rsidP="00234ACA" w:rsidRDefault="00CB02A0" w14:paraId="3DF0022D" w14:textId="1BD82E92">
            <w:pPr>
              <w:jc w:val="both"/>
              <w:rPr>
                <w:rFonts w:cs="Arial"/>
                <w:sz w:val="20"/>
                <w:szCs w:val="20"/>
              </w:rPr>
            </w:pPr>
            <w:r>
              <w:rPr>
                <w:rFonts w:cs="Arial"/>
                <w:b/>
                <w:sz w:val="20"/>
                <w:szCs w:val="20"/>
              </w:rPr>
              <w:t xml:space="preserve">Revised and approved by:</w:t>
            </w:r>
          </w:p>
        </w:tc>
      </w:tr>
      <w:tr w:rsidTr="007A6162" w14:paraId="3DF00231" w14:textId="77777777">
        <w:trPr>
          <w:trHeight w:val="297"/>
        </w:trPr>
        <w:tc>
          <w:tcPr>
            <w:tcW w:w="4882" w:type="dxa"/>
            <w:gridSpan w:val="2"/>
            <w:tcBorders>
              <w:top w:val="single" w:color="auto" w:sz="4" w:space="0"/>
              <w:left w:val="single" w:color="auto" w:sz="4" w:space="0"/>
              <w:bottom w:val="single" w:color="auto" w:sz="4" w:space="0"/>
              <w:right w:val="single" w:color="auto" w:sz="4" w:space="0"/>
            </w:tcBorders>
            <w:vAlign w:val="center"/>
          </w:tcPr>
          <w:p w:rsidP="002541E4" w:rsidRDefault="00D2619C" w14:paraId="3DF00230" w14:textId="336303A4">
            <w:pPr>
              <w:rPr>
                <w:rFonts w:cs="Arial"/>
                <w:sz w:val="18"/>
                <w:szCs w:val="20"/>
              </w:rPr>
            </w:pPr>
            <w:r>
              <w:rPr>
                <w:rFonts w:cs="Arial"/>
                <w:sz w:val="18"/>
                <w:szCs w:val="20"/>
              </w:rPr>
              <w:t xml:space="preserve">Social Responsibility Committee</w:t>
            </w:r>
          </w:p>
        </w:tc>
      </w:tr>
      <w:tr w:rsidTr="007A6162" w14:paraId="3DF00234" w14:textId="77777777">
        <w:trPr>
          <w:trHeight w:val="297"/>
        </w:trPr>
        <w:tc>
          <w:tcPr>
            <w:tcW w:w="709" w:type="dxa"/>
            <w:tcBorders>
              <w:top w:val="single" w:color="auto" w:sz="4" w:space="0"/>
              <w:left w:val="single" w:color="auto" w:sz="4" w:space="0"/>
              <w:bottom w:val="single" w:color="auto" w:sz="4" w:space="0"/>
              <w:right w:val="single" w:color="auto" w:sz="4" w:space="0"/>
            </w:tcBorders>
            <w:vAlign w:val="center"/>
          </w:tcPr>
          <w:p w:rsidP="002541E4" w:rsidRDefault="00D2619C" w14:paraId="3DF00232" w14:textId="48616997">
            <w:pPr>
              <w:rPr>
                <w:rFonts w:cs="Arial"/>
                <w:sz w:val="14"/>
                <w:szCs w:val="14"/>
              </w:rPr>
            </w:pPr>
            <w:r>
              <w:rPr>
                <w:rFonts w:cs="Arial"/>
                <w:sz w:val="14"/>
                <w:szCs w:val="14"/>
              </w:rPr>
              <w:t xml:space="preserve">Date</w:t>
            </w:r>
          </w:p>
        </w:tc>
        <w:tc>
          <w:tcPr>
            <w:tcW w:w="4173" w:type="dxa"/>
            <w:tcBorders>
              <w:top w:val="single" w:color="auto" w:sz="4" w:space="0"/>
              <w:left w:val="single" w:color="auto" w:sz="4" w:space="0"/>
              <w:bottom w:val="single" w:color="auto" w:sz="4" w:space="0"/>
              <w:right w:val="single" w:color="auto" w:sz="4" w:space="0"/>
            </w:tcBorders>
            <w:vAlign w:val="center"/>
          </w:tcPr>
          <w:p w:rsidP="0033721F" w:rsidRDefault="0033721F" w14:paraId="3DF00233" w14:textId="27D388B2">
            <w:pPr>
              <w:rPr>
                <w:rFonts w:cs="Arial"/>
                <w:sz w:val="18"/>
                <w:szCs w:val="20"/>
              </w:rPr>
            </w:pPr>
            <w:r>
              <w:rPr>
                <w:rFonts w:cs="Arial"/>
                <w:sz w:val="18"/>
                <w:szCs w:val="20"/>
              </w:rPr>
              <w:t xml:space="preserve">24/01/2020</w:t>
            </w:r>
          </w:p>
        </w:tc>
      </w:tr>
    </w:tbl>
    <w:p w:rsidP="00234ACA" w:rsidRDefault="00DE4177" w14:paraId="3DF0023B" w14:textId="77777777">
      <w:pPr>
        <w:jc w:val="both"/>
        <w:rPr>
          <w:rFonts w:cs="Arial"/>
        </w:rPr>
      </w:pPr>
    </w:p>
    <w:p w:rsidP="00234ACA" w:rsidRDefault="00DE4177" w14:paraId="3DF0023C" w14:textId="77777777">
      <w:pPr>
        <w:jc w:val="both"/>
        <w:rPr>
          <w:rFonts w:cs="Arial"/>
        </w:rPr>
      </w:pPr>
    </w:p>
    <w:p w:rsidP="00234ACA" w:rsidRDefault="00DE4177" w14:paraId="3DF0023D" w14:textId="77777777">
      <w:pPr>
        <w:jc w:val="both"/>
        <w:rPr>
          <w:rFonts w:cs="Arial"/>
        </w:rPr>
      </w:pPr>
    </w:p>
    <w:p w:rsidP="00234ACA" w:rsidRDefault="00DE4177" w14:paraId="3DF0023E" w14:textId="77777777">
      <w:pPr>
        <w:jc w:val="both"/>
        <w:rPr>
          <w:rFonts w:cs="Arial"/>
        </w:rPr>
      </w:pPr>
    </w:p>
    <w:p w:rsidP="00234ACA" w:rsidRDefault="00DE4177" w14:paraId="3DF0023F" w14:textId="77777777">
      <w:pPr>
        <w:jc w:val="both"/>
        <w:rPr>
          <w:rFonts w:cs="Arial"/>
        </w:rPr>
      </w:pPr>
    </w:p>
    <w:p w:rsidP="00234ACA" w:rsidRDefault="00DE4177" w14:paraId="3DF0025D" w14:textId="77777777">
      <w:pPr>
        <w:jc w:val="both"/>
        <w:rPr>
          <w:rFonts w:cs="Arial"/>
        </w:rPr>
      </w:pPr>
    </w:p>
    <w:p w:rsidP="00234ACA" w:rsidRDefault="00DE4177" w14:paraId="3DF0025E" w14:textId="77777777">
      <w:pPr>
        <w:jc w:val="both"/>
        <w:rPr>
          <w:rFonts w:cs="Arial"/>
        </w:rPr>
      </w:pPr>
    </w:p>
    <w:p w:rsidP="00234ACA" w:rsidRDefault="00DE4177" w14:paraId="3DF0025F" w14:textId="77777777">
      <w:pPr>
        <w:jc w:val="both"/>
        <w:rPr>
          <w:rFonts w:cs="Arial"/>
        </w:rPr>
      </w:pPr>
    </w:p>
    <w:p w:rsidP="00234ACA" w:rsidRDefault="00DE4177" w14:paraId="3DF00260" w14:textId="77777777">
      <w:pPr>
        <w:jc w:val="both"/>
        <w:rPr>
          <w:rFonts w:cs="Arial"/>
        </w:rPr>
      </w:pPr>
    </w:p>
    <w:p w:rsidP="00234ACA" w:rsidRDefault="00DE4177" w14:paraId="3DF00261" w14:textId="77777777">
      <w:pPr>
        <w:jc w:val="both"/>
        <w:rPr>
          <w:rFonts w:cs="Arial"/>
        </w:rPr>
      </w:pPr>
    </w:p>
    <w:p w:rsidP="00234ACA" w:rsidRDefault="00DE4177" w14:paraId="3DF00262" w14:textId="77777777">
      <w:pPr>
        <w:jc w:val="both"/>
        <w:rPr>
          <w:rFonts w:cs="Arial"/>
        </w:rPr>
      </w:pPr>
    </w:p>
    <w:p w:rsidP="00234ACA" w:rsidRDefault="00CB02A0" w14:paraId="3DF00263" w14:textId="77777777">
      <w:pPr>
        <w:jc w:val="both"/>
        <w:rPr>
          <w:rFonts w:cs="Arial"/>
        </w:rPr>
      </w:pPr>
      <w:r>
        <w:rPr>
          <w:rFonts w:cs="Arial"/>
        </w:rPr>
        <w:br w:type="page"/>
      </w:r>
    </w:p>
    <w:p w:rsidP="00234ACA" w:rsidRDefault="00DE4177" w14:paraId="3DF00264" w14:textId="77777777">
      <w:pPr>
        <w:jc w:val="both"/>
        <w:rPr>
          <w:rFonts w:cs="Arial"/>
        </w:rPr>
      </w:pPr>
    </w:p>
    <w:p w:rsidP="00234ACA" w:rsidRDefault="00B45087" w14:paraId="3DF0026F" w14:textId="77777777">
      <w:pPr>
        <w:jc w:val="both"/>
        <w:rPr>
          <w:rFonts w:cs="Arial"/>
        </w:rPr>
      </w:pPr>
    </w:p>
    <w:tbl>
      <w:tblPr>
        <w:tblStyle w:val="Tablaconcuadrcula"/>
        <w:tblW w:w="0" w:type="auto"/>
        <w:jc w:val="center"/>
        <w:tblLook w:val="01E0" w:firstRow="1" w:lastRow="1" w:firstColumn="1" w:lastColumn="1" w:noHBand="0" w:noVBand="0"/>
      </w:tblPr>
      <w:tblGrid>
        <w:gridCol w:w="993"/>
        <w:gridCol w:w="3118"/>
        <w:gridCol w:w="1559"/>
        <w:gridCol w:w="3402"/>
      </w:tblGrid>
      <w:tr w:rsidTr="00F961D5" w14:paraId="564621FA" w14:textId="77777777">
        <w:trPr>
          <w:trHeight w:val="284"/>
          <w:jc w:val="center"/>
        </w:trPr>
        <w:tc>
          <w:tcPr>
            <w:tcW w:w="993" w:type="dxa"/>
            <w:tcBorders>
              <w:top w:val="single" w:color="auto" w:sz="12" w:space="0"/>
              <w:left w:val="nil"/>
              <w:bottom w:val="single" w:color="auto" w:sz="4" w:space="0"/>
              <w:right w:val="single" w:color="auto" w:sz="4" w:space="0"/>
            </w:tcBorders>
            <w:vAlign w:val="center"/>
            <w:hideMark/>
          </w:tcPr>
          <w:p w:rsidP="00F961D5" w:rsidRDefault="006D6D63" w14:paraId="7E67E446" w14:textId="3A00EB1C">
            <w:pPr>
              <w:ind w:left="-43" w:hanging="65"/>
              <w:rPr>
                <w:rFonts w:cs="Arial"/>
                <w:b/>
                <w:sz w:val="20"/>
                <w:szCs w:val="20"/>
              </w:rPr>
            </w:pPr>
            <w:r>
              <w:rPr>
                <w:rFonts w:cs="Arial"/>
                <w:b/>
                <w:sz w:val="20"/>
                <w:szCs w:val="20"/>
              </w:rPr>
              <w:t xml:space="preserve">Review</w:t>
            </w:r>
          </w:p>
        </w:tc>
        <w:tc>
          <w:tcPr>
            <w:tcW w:w="3118" w:type="dxa"/>
            <w:tcBorders>
              <w:top w:val="single" w:color="auto" w:sz="12" w:space="0"/>
              <w:left w:val="single" w:color="auto" w:sz="4" w:space="0"/>
              <w:bottom w:val="single" w:color="auto" w:sz="4" w:space="0"/>
              <w:right w:val="single" w:color="auto" w:sz="4" w:space="0"/>
            </w:tcBorders>
            <w:vAlign w:val="center"/>
            <w:hideMark/>
          </w:tcPr>
          <w:p w:rsidP="00747AD1" w:rsidRDefault="006D6D63" w14:paraId="72AD43C4" w14:textId="77777777">
            <w:pPr>
              <w:rPr>
                <w:rFonts w:cs="Arial"/>
                <w:b/>
                <w:sz w:val="20"/>
                <w:szCs w:val="20"/>
              </w:rPr>
            </w:pPr>
            <w:r>
              <w:rPr>
                <w:rFonts w:cs="Arial"/>
                <w:b/>
                <w:sz w:val="20"/>
                <w:szCs w:val="20"/>
              </w:rPr>
              <w:t xml:space="preserve">Reason for change</w:t>
            </w:r>
          </w:p>
        </w:tc>
        <w:tc>
          <w:tcPr>
            <w:tcW w:w="1559" w:type="dxa"/>
            <w:tcBorders>
              <w:top w:val="single" w:color="auto" w:sz="12" w:space="0"/>
              <w:left w:val="single" w:color="auto" w:sz="4" w:space="0"/>
              <w:bottom w:val="single" w:color="auto" w:sz="4" w:space="0"/>
              <w:right w:val="nil"/>
            </w:tcBorders>
            <w:vAlign w:val="center"/>
            <w:hideMark/>
          </w:tcPr>
          <w:p w:rsidP="00747AD1" w:rsidRDefault="006D6D63" w14:paraId="7C0DBD98" w14:textId="77777777">
            <w:pPr>
              <w:rPr>
                <w:rFonts w:cs="Arial"/>
                <w:b/>
                <w:sz w:val="20"/>
                <w:szCs w:val="20"/>
              </w:rPr>
            </w:pPr>
            <w:r>
              <w:rPr>
                <w:rFonts w:cs="Arial"/>
                <w:b/>
                <w:sz w:val="20"/>
                <w:szCs w:val="20"/>
              </w:rPr>
              <w:t xml:space="preserve">Effective date</w:t>
            </w:r>
          </w:p>
        </w:tc>
        <w:tc>
          <w:tcPr>
            <w:tcW w:w="3402" w:type="dxa"/>
            <w:tcBorders>
              <w:top w:val="single" w:color="auto" w:sz="12" w:space="0"/>
              <w:left w:val="single" w:color="auto" w:sz="4" w:space="0"/>
              <w:bottom w:val="single" w:color="auto" w:sz="4" w:space="0"/>
              <w:right w:val="nil"/>
            </w:tcBorders>
            <w:vAlign w:val="center"/>
            <w:hideMark/>
          </w:tcPr>
          <w:p w:rsidP="00747AD1" w:rsidRDefault="006D6D63" w14:paraId="362F791D" w14:textId="77777777">
            <w:pPr>
              <w:rPr>
                <w:rFonts w:cs="Arial"/>
                <w:b/>
                <w:sz w:val="20"/>
                <w:szCs w:val="20"/>
              </w:rPr>
            </w:pPr>
            <w:r>
              <w:rPr>
                <w:rFonts w:cs="Arial"/>
                <w:b/>
                <w:sz w:val="20"/>
                <w:szCs w:val="20"/>
              </w:rPr>
              <w:t xml:space="preserve">Prepared/Revised/Approved by:</w:t>
            </w:r>
          </w:p>
        </w:tc>
      </w:tr>
      <w:tr w:rsidTr="00F961D5" w14:paraId="07B6179F" w14:textId="77777777">
        <w:trPr>
          <w:jc w:val="center"/>
        </w:trPr>
        <w:tc>
          <w:tcPr>
            <w:tcW w:w="993" w:type="dxa"/>
            <w:tcBorders>
              <w:top w:val="single" w:color="auto" w:sz="4" w:space="0"/>
              <w:left w:val="nil"/>
              <w:bottom w:val="single" w:color="auto" w:sz="4" w:space="0"/>
              <w:right w:val="single" w:color="auto" w:sz="4" w:space="0"/>
            </w:tcBorders>
            <w:vAlign w:val="center"/>
            <w:hideMark/>
          </w:tcPr>
          <w:p w:rsidP="00F961D5" w:rsidRDefault="006D6D63" w14:paraId="5B9268DB" w14:textId="77777777">
            <w:pPr>
              <w:jc w:val="center"/>
              <w:rPr>
                <w:rFonts w:cs="Arial"/>
                <w:sz w:val="20"/>
                <w:szCs w:val="20"/>
              </w:rPr>
            </w:pPr>
            <w:r>
              <w:rPr>
                <w:rFonts w:cs="Arial"/>
                <w:sz w:val="20"/>
                <w:szCs w:val="20"/>
              </w:rPr>
              <w:t xml:space="preserve">00</w:t>
            </w:r>
          </w:p>
        </w:tc>
        <w:tc>
          <w:tcPr>
            <w:tcW w:w="3118" w:type="dxa"/>
            <w:tcBorders>
              <w:top w:val="single" w:color="auto" w:sz="4" w:space="0"/>
              <w:left w:val="single" w:color="auto" w:sz="4" w:space="0"/>
              <w:bottom w:val="single" w:color="auto" w:sz="4" w:space="0"/>
              <w:right w:val="single" w:color="auto" w:sz="4" w:space="0"/>
            </w:tcBorders>
            <w:vAlign w:val="center"/>
            <w:hideMark/>
          </w:tcPr>
          <w:p w:rsidP="00747AD1" w:rsidRDefault="006D6D63" w14:paraId="1ACD8F20" w14:textId="77777777">
            <w:pPr>
              <w:rPr>
                <w:rFonts w:cs="Arial"/>
                <w:sz w:val="20"/>
                <w:szCs w:val="20"/>
              </w:rPr>
            </w:pPr>
            <w:r>
              <w:rPr>
                <w:rFonts w:cs="Arial"/>
                <w:sz w:val="20"/>
                <w:szCs w:val="20"/>
              </w:rPr>
              <w:t xml:space="preserve">Creation</w:t>
            </w:r>
          </w:p>
        </w:tc>
        <w:tc>
          <w:tcPr>
            <w:tcW w:w="1559" w:type="dxa"/>
            <w:tcBorders>
              <w:top w:val="single" w:color="auto" w:sz="4" w:space="0"/>
              <w:left w:val="single" w:color="auto" w:sz="4" w:space="0"/>
              <w:bottom w:val="single" w:color="auto" w:sz="4" w:space="0"/>
              <w:right w:val="nil"/>
            </w:tcBorders>
            <w:vAlign w:val="center"/>
          </w:tcPr>
          <w:p w:rsidP="00A17207" w:rsidRDefault="00A7770A" w14:paraId="5AF871E0" w14:textId="6FA35685">
            <w:pPr>
              <w:rPr>
                <w:rFonts w:cs="Arial"/>
                <w:sz w:val="20"/>
                <w:szCs w:val="20"/>
              </w:rPr>
            </w:pPr>
            <w:r>
              <w:rPr>
                <w:rFonts w:cs="Arial"/>
                <w:sz w:val="20"/>
                <w:szCs w:val="20"/>
              </w:rPr>
              <w:t xml:space="preserve">14/02/2018</w:t>
            </w:r>
          </w:p>
        </w:tc>
        <w:tc>
          <w:tcPr>
            <w:tcW w:w="3402" w:type="dxa"/>
            <w:tcBorders>
              <w:top w:val="single" w:color="auto" w:sz="4" w:space="0"/>
              <w:left w:val="single" w:color="auto" w:sz="4" w:space="0"/>
              <w:bottom w:val="single" w:color="auto" w:sz="4" w:space="0"/>
              <w:right w:val="nil"/>
            </w:tcBorders>
            <w:vAlign w:val="center"/>
          </w:tcPr>
          <w:p w:rsidP="00747AD1" w:rsidRDefault="00A17207" w14:paraId="08358182" w14:textId="68C669E6">
            <w:pPr>
              <w:rPr>
                <w:rFonts w:cs="Arial"/>
                <w:sz w:val="20"/>
                <w:szCs w:val="20"/>
              </w:rPr>
            </w:pPr>
            <w:r>
              <w:rPr>
                <w:rFonts w:cs="Arial"/>
                <w:sz w:val="20"/>
                <w:szCs w:val="20"/>
              </w:rPr>
              <w:t xml:space="preserve">Social Responsibility Committee</w:t>
            </w:r>
          </w:p>
        </w:tc>
      </w:tr>
      <w:tr w:rsidTr="00F961D5" w14:paraId="529D77D6" w14:textId="77777777">
        <w:trPr>
          <w:jc w:val="center"/>
        </w:trPr>
        <w:tc>
          <w:tcPr>
            <w:tcW w:w="993" w:type="dxa"/>
            <w:tcBorders>
              <w:top w:val="single" w:color="auto" w:sz="4" w:space="0"/>
              <w:left w:val="nil"/>
              <w:bottom w:val="single" w:color="auto" w:sz="4" w:space="0"/>
              <w:right w:val="single" w:color="auto" w:sz="4" w:space="0"/>
            </w:tcBorders>
            <w:vAlign w:val="center"/>
          </w:tcPr>
          <w:p w:rsidP="00F961D5" w:rsidRDefault="00243563" w14:paraId="6150E16F" w14:textId="7E0B1EEF">
            <w:pPr>
              <w:jc w:val="center"/>
              <w:rPr>
                <w:rFonts w:cs="Arial"/>
                <w:sz w:val="20"/>
                <w:szCs w:val="20"/>
              </w:rPr>
            </w:pPr>
            <w:r>
              <w:rPr>
                <w:rFonts w:cs="Arial"/>
                <w:sz w:val="20"/>
                <w:szCs w:val="20"/>
              </w:rPr>
              <w:t xml:space="preserve">01</w:t>
            </w:r>
          </w:p>
        </w:tc>
        <w:tc>
          <w:tcPr>
            <w:tcW w:w="3118" w:type="dxa"/>
            <w:tcBorders>
              <w:top w:val="single" w:color="auto" w:sz="4" w:space="0"/>
              <w:left w:val="single" w:color="auto" w:sz="4" w:space="0"/>
              <w:bottom w:val="single" w:color="auto" w:sz="4" w:space="0"/>
              <w:right w:val="single" w:color="auto" w:sz="4" w:space="0"/>
            </w:tcBorders>
            <w:vAlign w:val="center"/>
          </w:tcPr>
          <w:p w:rsidP="00747AD1" w:rsidRDefault="00243563" w14:paraId="76E5563B" w14:textId="4A2EA804">
            <w:pPr>
              <w:rPr>
                <w:rFonts w:cs="Arial"/>
                <w:sz w:val="20"/>
                <w:szCs w:val="20"/>
              </w:rPr>
            </w:pPr>
            <w:r>
              <w:rPr>
                <w:rFonts w:cs="Arial"/>
                <w:sz w:val="20"/>
                <w:szCs w:val="20"/>
              </w:rPr>
              <w:t xml:space="preserve">Modification</w:t>
            </w:r>
          </w:p>
        </w:tc>
        <w:tc>
          <w:tcPr>
            <w:tcW w:w="1559" w:type="dxa"/>
            <w:tcBorders>
              <w:top w:val="single" w:color="auto" w:sz="4" w:space="0"/>
              <w:left w:val="single" w:color="auto" w:sz="4" w:space="0"/>
              <w:bottom w:val="single" w:color="auto" w:sz="4" w:space="0"/>
              <w:right w:val="nil"/>
            </w:tcBorders>
            <w:vAlign w:val="center"/>
          </w:tcPr>
          <w:p w:rsidP="00A17207" w:rsidRDefault="00243563" w14:paraId="572A1FC0" w14:textId="7AF06FD3">
            <w:pPr>
              <w:rPr>
                <w:rFonts w:cs="Arial"/>
                <w:sz w:val="20"/>
                <w:szCs w:val="20"/>
              </w:rPr>
            </w:pPr>
            <w:r>
              <w:rPr>
                <w:rFonts w:cs="Arial"/>
                <w:sz w:val="20"/>
                <w:szCs w:val="20"/>
              </w:rPr>
              <w:t xml:space="preserve">04/10/2019</w:t>
            </w:r>
          </w:p>
        </w:tc>
        <w:tc>
          <w:tcPr>
            <w:tcW w:w="3402" w:type="dxa"/>
            <w:tcBorders>
              <w:top w:val="single" w:color="auto" w:sz="4" w:space="0"/>
              <w:left w:val="single" w:color="auto" w:sz="4" w:space="0"/>
              <w:bottom w:val="single" w:color="auto" w:sz="4" w:space="0"/>
              <w:right w:val="nil"/>
            </w:tcBorders>
            <w:vAlign w:val="center"/>
          </w:tcPr>
          <w:p w:rsidP="00747AD1" w:rsidRDefault="00243563" w14:paraId="0610EE95" w14:textId="4C3FBC66">
            <w:pPr>
              <w:rPr>
                <w:rFonts w:cs="Arial"/>
                <w:sz w:val="20"/>
                <w:szCs w:val="20"/>
              </w:rPr>
            </w:pPr>
            <w:r>
              <w:rPr>
                <w:rFonts w:cs="Arial"/>
                <w:sz w:val="20"/>
                <w:szCs w:val="20"/>
              </w:rPr>
              <w:t xml:space="preserve">Social Responsibility Committee</w:t>
            </w:r>
          </w:p>
        </w:tc>
      </w:tr>
      <w:tr w:rsidTr="00F961D5" w14:paraId="0406A971" w14:textId="77777777">
        <w:trPr>
          <w:jc w:val="center"/>
        </w:trPr>
        <w:tc>
          <w:tcPr>
            <w:tcW w:w="993" w:type="dxa"/>
            <w:tcBorders>
              <w:top w:val="single" w:color="auto" w:sz="4" w:space="0"/>
              <w:left w:val="nil"/>
              <w:bottom w:val="single" w:color="auto" w:sz="4" w:space="0"/>
              <w:right w:val="single" w:color="auto" w:sz="4" w:space="0"/>
            </w:tcBorders>
            <w:vAlign w:val="center"/>
          </w:tcPr>
          <w:p w:rsidP="00F961D5" w:rsidRDefault="0033721F" w14:paraId="36260827" w14:textId="0E9EF8D8">
            <w:pPr>
              <w:jc w:val="center"/>
              <w:rPr>
                <w:rFonts w:cs="Arial"/>
                <w:sz w:val="20"/>
                <w:szCs w:val="20"/>
              </w:rPr>
            </w:pPr>
            <w:r>
              <w:rPr>
                <w:rFonts w:cs="Arial"/>
                <w:sz w:val="20"/>
                <w:szCs w:val="20"/>
              </w:rPr>
              <w:t xml:space="preserve">02</w:t>
            </w:r>
          </w:p>
        </w:tc>
        <w:tc>
          <w:tcPr>
            <w:tcW w:w="3118" w:type="dxa"/>
            <w:tcBorders>
              <w:top w:val="single" w:color="auto" w:sz="4" w:space="0"/>
              <w:left w:val="single" w:color="auto" w:sz="4" w:space="0"/>
              <w:bottom w:val="single" w:color="auto" w:sz="4" w:space="0"/>
              <w:right w:val="single" w:color="auto" w:sz="4" w:space="0"/>
            </w:tcBorders>
            <w:vAlign w:val="center"/>
          </w:tcPr>
          <w:p w:rsidP="00747AD1" w:rsidRDefault="0033721F" w14:paraId="6C139296" w14:textId="0C100E4E">
            <w:pPr>
              <w:rPr>
                <w:rFonts w:cs="Arial"/>
                <w:sz w:val="20"/>
                <w:szCs w:val="20"/>
              </w:rPr>
            </w:pPr>
            <w:r>
              <w:rPr>
                <w:rFonts w:cs="Arial"/>
                <w:sz w:val="20"/>
                <w:szCs w:val="20"/>
              </w:rPr>
              <w:t xml:space="preserve">Modification</w:t>
            </w:r>
          </w:p>
        </w:tc>
        <w:tc>
          <w:tcPr>
            <w:tcW w:w="1559" w:type="dxa"/>
            <w:tcBorders>
              <w:top w:val="single" w:color="auto" w:sz="4" w:space="0"/>
              <w:left w:val="single" w:color="auto" w:sz="4" w:space="0"/>
              <w:bottom w:val="single" w:color="auto" w:sz="4" w:space="0"/>
              <w:right w:val="nil"/>
            </w:tcBorders>
            <w:vAlign w:val="center"/>
          </w:tcPr>
          <w:p w:rsidP="00A17207" w:rsidRDefault="0033721F" w14:paraId="45EB7D34" w14:textId="5F01717E">
            <w:pPr>
              <w:rPr>
                <w:rFonts w:cs="Arial"/>
                <w:sz w:val="20"/>
                <w:szCs w:val="20"/>
              </w:rPr>
            </w:pPr>
            <w:r>
              <w:rPr>
                <w:rFonts w:cs="Arial"/>
                <w:sz w:val="20"/>
                <w:szCs w:val="20"/>
              </w:rPr>
              <w:t xml:space="preserve">24/01/2020</w:t>
            </w:r>
          </w:p>
        </w:tc>
        <w:tc>
          <w:tcPr>
            <w:tcW w:w="3402" w:type="dxa"/>
            <w:tcBorders>
              <w:top w:val="single" w:color="auto" w:sz="4" w:space="0"/>
              <w:left w:val="single" w:color="auto" w:sz="4" w:space="0"/>
              <w:bottom w:val="single" w:color="auto" w:sz="4" w:space="0"/>
              <w:right w:val="nil"/>
            </w:tcBorders>
            <w:vAlign w:val="center"/>
          </w:tcPr>
          <w:p w:rsidP="00747AD1" w:rsidRDefault="0033721F" w14:paraId="762EFF57" w14:textId="0DACDC33">
            <w:pPr>
              <w:rPr>
                <w:rFonts w:cs="Arial"/>
                <w:sz w:val="20"/>
                <w:szCs w:val="20"/>
              </w:rPr>
            </w:pPr>
            <w:r>
              <w:rPr>
                <w:rFonts w:cs="Arial"/>
                <w:sz w:val="20"/>
                <w:szCs w:val="20"/>
              </w:rPr>
              <w:t xml:space="preserve">Social Responsibility Committee</w:t>
            </w:r>
          </w:p>
        </w:tc>
      </w:tr>
    </w:tbl>
    <w:p w:rsidP="00234ACA" w:rsidRDefault="006D6D63" w14:paraId="19D4E931" w14:textId="77777777">
      <w:pPr>
        <w:jc w:val="both"/>
        <w:rPr>
          <w:rFonts w:cs="Arial"/>
        </w:rPr>
      </w:pPr>
    </w:p>
    <w:p w:rsidP="00234ACA" w:rsidRDefault="006D6D63" w14:paraId="1802AFD4" w14:textId="77777777">
      <w:pPr>
        <w:jc w:val="both"/>
        <w:rPr>
          <w:rFonts w:cs="Arial"/>
        </w:rPr>
      </w:pPr>
    </w:p>
    <w:p w:rsidP="00A26E31" w:rsidRDefault="00A26E31" w14:paraId="3A20263E" w14:textId="7F367183">
      <w:pPr>
        <w:tabs>
          <w:tab w:val="left" w:pos="5772"/>
        </w:tabs>
        <w:jc w:val="both"/>
        <w:rPr>
          <w:rFonts w:cs="Arial"/>
        </w:rPr>
      </w:pPr>
      <w:r>
        <w:rPr>
          <w:rFonts w:cs="Arial"/>
        </w:rPr>
        <w:tab/>
      </w:r>
    </w:p>
    <w:p w:rsidP="00234ACA" w:rsidRDefault="006E77AF" w14:paraId="3DF00270" w14:textId="77777777">
      <w:pPr>
        <w:jc w:val="both"/>
        <w:rPr>
          <w:rFonts w:cs="Arial"/>
        </w:rPr>
      </w:pPr>
    </w:p>
    <w:tbl>
      <w:tblPr>
        <w:tblStyle w:val="Tablaconcuadrcula"/>
        <w:tblW w:w="0" w:type="auto"/>
        <w:jc w:val="right"/>
        <w:tblBorders>
          <w:top w:val="single" w:color="auto" w:sz="12" w:space="0"/>
          <w:left w:val="none" w:color="auto" w:sz="0" w:space="0"/>
          <w:bottom w:val="single" w:color="auto" w:sz="2" w:space="0"/>
          <w:right w:val="none" w:color="auto" w:sz="0" w:space="0"/>
          <w:insideH w:val="single" w:color="auto" w:sz="2" w:space="0"/>
          <w:insideV w:val="none" w:color="auto" w:sz="0" w:space="0"/>
        </w:tblBorders>
        <w:tblLayout w:type="fixed"/>
        <w:tblLook w:val="01E0" w:firstRow="1" w:lastRow="1" w:firstColumn="1" w:lastColumn="1" w:noHBand="0" w:noVBand="0"/>
      </w:tblPr>
      <w:tblGrid>
        <w:gridCol w:w="4139"/>
      </w:tblGrid>
      <w:tr w:rsidTr="006E2E1E" w14:paraId="3DF00272" w14:textId="77777777">
        <w:trPr>
          <w:trHeight w:val="397"/>
          <w:jc w:val="right"/>
        </w:trPr>
        <w:tc>
          <w:tcPr>
            <w:tcW w:w="4139" w:type="dxa"/>
            <w:vAlign w:val="center"/>
          </w:tcPr>
          <w:p w:rsidP="00234ACA" w:rsidRDefault="007A0029" w14:paraId="3DF00271" w14:textId="77777777">
            <w:pPr>
              <w:jc w:val="both"/>
              <w:rPr>
                <w:rFonts w:cs="Arial"/>
              </w:rPr>
            </w:pPr>
            <w:r>
              <w:rPr>
                <w:rFonts w:cs="Arial"/>
                <w:b/>
                <w:sz w:val="20"/>
                <w:szCs w:val="20"/>
              </w:rPr>
              <w:t xml:space="preserve">Mailing list:</w:t>
            </w:r>
          </w:p>
        </w:tc>
      </w:tr>
      <w:tr w:rsidTr="00747AD1" w14:paraId="3DF00275" w14:textId="77777777">
        <w:trPr>
          <w:trHeight w:val="284"/>
          <w:jc w:val="right"/>
        </w:trPr>
        <w:tc>
          <w:tcPr>
            <w:tcW w:w="4139" w:type="dxa"/>
            <w:vAlign w:val="center"/>
          </w:tcPr>
          <w:p w:rsidP="00234ACA" w:rsidRDefault="001953D0" w14:paraId="3DF00274" w14:textId="441FADA3">
            <w:pPr>
              <w:jc w:val="both"/>
              <w:rPr>
                <w:rFonts w:cs="Arial"/>
                <w:sz w:val="18"/>
                <w:szCs w:val="18"/>
              </w:rPr>
            </w:pPr>
            <w:r>
              <w:rPr>
                <w:rFonts w:cs="Arial"/>
                <w:sz w:val="18"/>
                <w:szCs w:val="14"/>
              </w:rPr>
              <w:t xml:space="preserve">No distribution.</w:t>
            </w:r>
            <w:r>
              <w:rPr>
                <w:rFonts w:cs="Arial"/>
                <w:sz w:val="18"/>
                <w:szCs w:val="14"/>
              </w:rPr>
              <w:t xml:space="preserve"> </w:t>
            </w:r>
            <w:r>
              <w:rPr>
                <w:rFonts w:cs="Arial"/>
                <w:sz w:val="18"/>
                <w:szCs w:val="14"/>
              </w:rPr>
              <w:t xml:space="preserve">Available on the corporate portal</w:t>
            </w:r>
          </w:p>
        </w:tc>
      </w:tr>
    </w:tbl>
    <w:p w:rsidP="00234ACA" w:rsidRDefault="006E2E1E" w14:paraId="3DF0028E" w14:textId="77777777">
      <w:pPr>
        <w:jc w:val="both"/>
        <w:rPr>
          <w:rFonts w:cs="Arial"/>
        </w:rPr>
      </w:pPr>
    </w:p>
    <w:p w:rsidP="00234ACA" w:rsidRDefault="006E2E1E" w14:paraId="3DF0028F" w14:textId="77777777">
      <w:pPr>
        <w:jc w:val="both"/>
        <w:rPr>
          <w:rFonts w:cs="Arial"/>
        </w:rPr>
      </w:pPr>
      <w:r>
        <w:rPr>
          <w:rFonts w:cs="Arial"/>
        </w:rPr>
        <w:br w:type="page"/>
      </w:r>
    </w:p>
    <w:p w:rsidP="00234ACA" w:rsidRDefault="002B431A" w14:paraId="3DF00290" w14:textId="77777777">
      <w:pPr>
        <w:pStyle w:val="Piedepgina"/>
        <w:tabs>
          <w:tab w:val="clear" w:pos="4252"/>
          <w:tab w:val="clear" w:pos="8504"/>
          <w:tab w:val="right" w:leader="dot" w:pos="8647"/>
        </w:tabs>
        <w:ind w:right="990"/>
        <w:jc w:val="both"/>
        <w:rPr>
          <w:rFonts w:cs="Arial"/>
        </w:rPr>
      </w:pPr>
    </w:p>
    <w:p w:rsidP="007D64EA" w:rsidRDefault="008C41C1" w14:paraId="0A6CA682" w14:textId="77777777">
      <w:pPr>
        <w:pStyle w:val="Estilo2"/>
        <w:numPr>
          <w:ilvl w:val="0"/>
          <w:numId w:val="0"/>
        </w:numPr>
        <w:ind w:left="720"/>
      </w:pPr>
    </w:p>
    <w:p w:rsidP="007D64EA" w:rsidRDefault="007D64EA" w14:paraId="686881AB" w14:textId="77777777">
      <w:pPr>
        <w:pStyle w:val="titol"/>
        <w:ind w:left="142"/>
      </w:pPr>
      <w:r>
        <w:t xml:space="preserve">Index</w:t>
      </w:r>
    </w:p>
    <w:p w:rsidRDefault="007D64EA" w14:paraId="0AE21502" w14:textId="1C29CE1B"/>
    <w:p w:rsidRDefault="001213FA" w14:paraId="0AD4A1E0" w14:textId="77777777"/>
    <w:p w:rsidP="00A26E31" w:rsidRDefault="004520A7" w14:paraId="4234D017" w14:textId="76D73CE5">
      <w:pPr>
        <w:pStyle w:val="Prrafodelista"/>
        <w:numPr>
          <w:ilvl w:val="0"/>
          <w:numId w:val="34"/>
        </w:numPr>
        <w:spacing w:line="360" w:lineRule="auto"/>
      </w:pPr>
      <w:r>
        <w:t xml:space="preserve">Preliminary considerations</w:t>
      </w:r>
    </w:p>
    <w:p w:rsidP="00106FA6" w:rsidRDefault="00A26E31" w14:paraId="12A24900" w14:textId="3FF1549A">
      <w:pPr>
        <w:pStyle w:val="Prrafodelista"/>
        <w:numPr>
          <w:ilvl w:val="0"/>
          <w:numId w:val="34"/>
        </w:numPr>
        <w:spacing w:line="360" w:lineRule="auto"/>
      </w:pPr>
      <w:r>
        <w:t xml:space="preserve">Object</w:t>
      </w:r>
    </w:p>
    <w:p w:rsidP="006B3483" w:rsidRDefault="00A26E31" w14:paraId="338241DD" w14:textId="7363BAE7">
      <w:pPr>
        <w:pStyle w:val="Prrafodelista"/>
        <w:numPr>
          <w:ilvl w:val="0"/>
          <w:numId w:val="34"/>
        </w:numPr>
        <w:spacing w:line="360" w:lineRule="auto"/>
      </w:pPr>
      <w:r>
        <w:t xml:space="preserve">Development</w:t>
      </w:r>
    </w:p>
    <w:p w:rsidP="006B3483" w:rsidRDefault="006B3483" w14:paraId="540633DE" w14:textId="730F8D5E">
      <w:pPr>
        <w:pStyle w:val="Prrafodelista"/>
        <w:spacing w:line="360" w:lineRule="auto"/>
      </w:pPr>
      <w:r>
        <w:t xml:space="preserve">2.1 Agents and projects subject to collaboration</w:t>
      </w:r>
    </w:p>
    <w:p w:rsidP="006B3483" w:rsidRDefault="00387CA5" w14:paraId="2D4507E0" w14:textId="157897B8">
      <w:pPr>
        <w:pStyle w:val="Prrafodelista"/>
        <w:spacing w:line="360" w:lineRule="auto"/>
      </w:pPr>
      <w:r>
        <w:t xml:space="preserve">2.2 Criteria for accepting applications</w:t>
      </w:r>
    </w:p>
    <w:p w:rsidP="006B3483" w:rsidRDefault="00387CA5" w14:paraId="446BDEAF" w14:textId="0F73B5FE">
      <w:pPr>
        <w:pStyle w:val="Prrafodelista"/>
        <w:spacing w:line="360" w:lineRule="auto"/>
      </w:pPr>
      <w:r>
        <w:t xml:space="preserve">2.3 Scope of the collaboration</w:t>
      </w:r>
    </w:p>
    <w:p w:rsidP="006B3483" w:rsidRDefault="00387CA5" w14:paraId="346B3241" w14:textId="1575E7ED">
      <w:pPr>
        <w:pStyle w:val="Prrafodelista"/>
        <w:spacing w:line="360" w:lineRule="auto"/>
      </w:pPr>
      <w:r>
        <w:t xml:space="preserve">2.4 Cost and accountability</w:t>
      </w:r>
    </w:p>
    <w:p w:rsidP="006B3483" w:rsidRDefault="00387CA5" w14:paraId="65198499" w14:textId="3FC5EC63">
      <w:pPr>
        <w:pStyle w:val="Prrafodelista"/>
        <w:spacing w:line="360" w:lineRule="auto"/>
      </w:pPr>
      <w:r>
        <w:t xml:space="preserve">2.5 Processing</w:t>
      </w:r>
    </w:p>
    <w:p w:rsidP="006B3483" w:rsidRDefault="00387CA5" w14:paraId="7C92B3D7" w14:textId="1D3214B0">
      <w:pPr>
        <w:pStyle w:val="Prrafodelista"/>
        <w:spacing w:line="360" w:lineRule="auto"/>
      </w:pPr>
      <w:r>
        <w:t xml:space="preserve">2.6 Advertising</w:t>
      </w:r>
    </w:p>
    <w:p w:rsidP="00106FA6" w:rsidRDefault="00A26E31" w14:paraId="7B7BF04E" w14:textId="5CBED0BA">
      <w:pPr>
        <w:pStyle w:val="Prrafodelista"/>
        <w:numPr>
          <w:ilvl w:val="0"/>
          <w:numId w:val="34"/>
        </w:numPr>
        <w:spacing w:line="360" w:lineRule="auto"/>
      </w:pPr>
      <w:r>
        <w:t xml:space="preserve">Responsibilities</w:t>
      </w:r>
    </w:p>
    <w:p w:rsidP="00DD419C" w:rsidRDefault="00DD419C" w14:paraId="209BEF00" w14:textId="77777777">
      <w:pPr>
        <w:pStyle w:val="Prrafodelista"/>
        <w:spacing w:line="360" w:lineRule="auto"/>
      </w:pPr>
    </w:p>
    <w:p w:rsidP="00DD419C" w:rsidRDefault="00DD419C" w14:paraId="6A068121" w14:textId="34E449D8">
      <w:pPr>
        <w:pStyle w:val="Prrafodelista"/>
        <w:spacing w:line="360" w:lineRule="auto"/>
      </w:pPr>
      <w:r>
        <w:t xml:space="preserve">Annexes</w:t>
      </w:r>
    </w:p>
    <w:p w:rsidP="00DD419C" w:rsidRDefault="0023161F" w14:paraId="3D7206EE" w14:textId="3A82C14E">
      <w:pPr>
        <w:pStyle w:val="Prrafodelista"/>
        <w:spacing w:line="360" w:lineRule="auto"/>
      </w:pPr>
      <w:r>
        <w:t xml:space="preserve">Annex.</w:t>
      </w:r>
      <w:r>
        <w:t xml:space="preserve"> </w:t>
      </w:r>
      <w:r>
        <w:t xml:space="preserve">General conditions of collaboration</w:t>
      </w:r>
    </w:p>
    <w:p w:rsidRDefault="001213FA" w14:paraId="7F1FE449" w14:textId="77777777"/>
    <w:p w:rsidRDefault="001213FA" w14:paraId="0585ADDF" w14:textId="77777777"/>
    <w:p w:rsidRDefault="001213FA" w14:paraId="6F412E37" w14:textId="77777777"/>
    <w:p w:rsidP="007D64EA" w:rsidRDefault="00ED4B93" w14:paraId="3DF0029B" w14:textId="4746A3BB">
      <w:pPr>
        <w:pStyle w:val="titol"/>
        <w:ind w:left="720"/>
        <w:rPr>
          <w:rFonts w:cs="Arial"/>
        </w:rPr>
      </w:pPr>
      <w:r>
        <w:rPr>
          <w:rFonts w:cs="Arial"/>
        </w:rPr>
        <w:br w:type="page"/>
      </w:r>
    </w:p>
    <w:p w:rsidP="00E05AB1" w:rsidRDefault="005E46F8" w14:paraId="58FD0D73" w14:textId="77777777">
      <w:pPr>
        <w:spacing w:line="360" w:lineRule="auto"/>
      </w:pPr>
    </w:p>
    <w:p w:rsidP="00A26E31" w:rsidRDefault="003C7041" w14:paraId="6F0414E0" w14:textId="31521C40">
      <w:pPr>
        <w:pStyle w:val="Prrafodelista"/>
        <w:numPr>
          <w:ilvl w:val="0"/>
          <w:numId w:val="32"/>
        </w:numPr>
        <w:rPr>
          <w:b/>
          <w:sz w:val="24"/>
        </w:rPr>
      </w:pPr>
      <w:r>
        <w:rPr>
          <w:b/>
          <w:sz w:val="24"/>
        </w:rPr>
        <w:t xml:space="preserve">Preliminary considerations</w:t>
      </w:r>
    </w:p>
    <w:p w:rsidP="00266DE7" w:rsidRDefault="00782E44" w14:paraId="0AA1C9BE" w14:textId="77777777">
      <w:pPr>
        <w:jc w:val="both"/>
        <w:rPr>
          <w:sz w:val="20"/>
        </w:rPr>
      </w:pPr>
    </w:p>
    <w:p w:rsidP="00266DE7" w:rsidRDefault="00BD1C03" w14:paraId="1F5F5190" w14:textId="0C5A4AC8">
      <w:pPr>
        <w:jc w:val="both"/>
        <w:rPr>
          <w:sz w:val="20"/>
        </w:rPr>
      </w:pPr>
      <w:r>
        <w:rPr>
          <w:sz w:val="20"/>
        </w:rPr>
        <w:t xml:space="preserve">The </w:t>
      </w:r>
      <w:r>
        <w:rPr>
          <w:i/>
          <w:sz w:val="20"/>
        </w:rPr>
        <w:t xml:space="preserve">framework document of the Social Responsibility Action Plan 2016-2020</w:t>
      </w:r>
      <w:r>
        <w:rPr>
          <w:sz w:val="20"/>
        </w:rPr>
        <w:t xml:space="preserve">, approved by the Management Committee on 7/12/2016, defines 5 strategic action programmes -each deployed in 4 projects- that shall allow FGC to advance in its ability to generate public value and improve its social performance through sustainable development.</w:t>
      </w:r>
    </w:p>
    <w:p w:rsidP="00266DE7" w:rsidRDefault="00A3541F" w14:paraId="7EAF6553" w14:textId="77777777">
      <w:pPr>
        <w:jc w:val="both"/>
        <w:rPr>
          <w:sz w:val="20"/>
        </w:rPr>
      </w:pPr>
    </w:p>
    <w:p w:rsidP="00266DE7" w:rsidRDefault="000A5C98" w14:paraId="09696E3A" w14:textId="72B058E9">
      <w:pPr>
        <w:jc w:val="both"/>
        <w:rPr>
          <w:sz w:val="20"/>
        </w:rPr>
      </w:pPr>
      <w:r>
        <w:rPr>
          <w:sz w:val="20"/>
        </w:rPr>
        <w:t xml:space="preserve">Programmes 4 (FGC-Dialogue and trust) and 5 (FGC-Connection with society and the environment) include the following projects that go along the lines mentioned above:</w:t>
      </w:r>
    </w:p>
    <w:p w:rsidP="00266DE7" w:rsidRDefault="00BD1C03" w14:paraId="2CB66C3B" w14:textId="77777777">
      <w:pPr>
        <w:jc w:val="both"/>
        <w:rPr>
          <w:sz w:val="20"/>
        </w:rPr>
      </w:pPr>
    </w:p>
    <w:p w:rsidP="005E5CB4" w:rsidRDefault="00BD1C03" w14:paraId="237F6A3D" w14:textId="77777777">
      <w:pPr>
        <w:pStyle w:val="Prrafodelista"/>
        <w:numPr>
          <w:ilvl w:val="0"/>
          <w:numId w:val="33"/>
        </w:numPr>
        <w:ind w:left="1276"/>
        <w:jc w:val="both"/>
        <w:rPr>
          <w:sz w:val="20"/>
        </w:rPr>
      </w:pPr>
      <w:r>
        <w:rPr>
          <w:sz w:val="20"/>
        </w:rPr>
        <w:t xml:space="preserve">Project 4.4:</w:t>
      </w:r>
      <w:r>
        <w:rPr>
          <w:sz w:val="20"/>
        </w:rPr>
        <w:t xml:space="preserve"> </w:t>
      </w:r>
      <w:r>
        <w:rPr>
          <w:sz w:val="20"/>
        </w:rPr>
        <w:t xml:space="preserve">Collaboration with non-profit social organisations</w:t>
      </w:r>
      <w:r>
        <w:rPr>
          <w:sz w:val="20"/>
        </w:rPr>
        <w:t xml:space="preserve"> </w:t>
      </w:r>
    </w:p>
    <w:p w:rsidP="00747AD1" w:rsidRDefault="005E5CB4" w14:paraId="5007AEF4" w14:textId="6EDB39A7">
      <w:pPr>
        <w:pStyle w:val="Prrafodelista"/>
        <w:numPr>
          <w:ilvl w:val="0"/>
          <w:numId w:val="33"/>
        </w:numPr>
        <w:ind w:left="1276"/>
        <w:jc w:val="both"/>
        <w:rPr>
          <w:sz w:val="20"/>
        </w:rPr>
      </w:pPr>
      <w:r>
        <w:rPr>
          <w:sz w:val="20"/>
        </w:rPr>
        <w:t xml:space="preserve">Project 5.1:</w:t>
      </w:r>
      <w:r>
        <w:rPr>
          <w:sz w:val="20"/>
        </w:rPr>
        <w:t xml:space="preserve"> </w:t>
      </w:r>
      <w:r>
        <w:rPr>
          <w:sz w:val="20"/>
        </w:rPr>
        <w:t xml:space="preserve">Study of the contribution of FGC to the country</w:t>
      </w:r>
    </w:p>
    <w:p w:rsidP="00747AD1" w:rsidRDefault="00BD1C03" w14:paraId="05389EFF" w14:textId="51CFABA5">
      <w:pPr>
        <w:pStyle w:val="Prrafodelista"/>
        <w:numPr>
          <w:ilvl w:val="0"/>
          <w:numId w:val="33"/>
        </w:numPr>
        <w:ind w:left="1276"/>
        <w:jc w:val="both"/>
        <w:rPr>
          <w:sz w:val="20"/>
        </w:rPr>
      </w:pPr>
      <w:r>
        <w:rPr>
          <w:sz w:val="20"/>
        </w:rPr>
        <w:t xml:space="preserve">Project 5.3:</w:t>
      </w:r>
      <w:r>
        <w:rPr>
          <w:sz w:val="20"/>
        </w:rPr>
        <w:t xml:space="preserve"> </w:t>
      </w:r>
      <w:r>
        <w:rPr>
          <w:sz w:val="20"/>
        </w:rPr>
        <w:t xml:space="preserve">Conservation and promotion of historical and cultural heritage</w:t>
      </w:r>
    </w:p>
    <w:p w:rsidP="00003472" w:rsidRDefault="00BD1C03" w14:paraId="68385043" w14:textId="3FEDCCD3">
      <w:pPr>
        <w:pStyle w:val="Prrafodelista"/>
        <w:numPr>
          <w:ilvl w:val="0"/>
          <w:numId w:val="33"/>
        </w:numPr>
        <w:ind w:left="1276"/>
        <w:jc w:val="both"/>
        <w:rPr>
          <w:sz w:val="20"/>
        </w:rPr>
      </w:pPr>
      <w:r>
        <w:rPr>
          <w:sz w:val="20"/>
        </w:rPr>
        <w:t xml:space="preserve">Project 5.4:</w:t>
      </w:r>
      <w:r>
        <w:rPr>
          <w:sz w:val="20"/>
        </w:rPr>
        <w:t xml:space="preserve"> </w:t>
      </w:r>
      <w:r>
        <w:rPr>
          <w:sz w:val="20"/>
        </w:rPr>
        <w:t xml:space="preserve">Connection with language, culture and sport</w:t>
      </w:r>
    </w:p>
    <w:p w:rsidP="00266DE7" w:rsidRDefault="00BD1C03" w14:paraId="536BF9F3" w14:textId="77777777">
      <w:pPr>
        <w:jc w:val="both"/>
        <w:rPr>
          <w:sz w:val="20"/>
        </w:rPr>
      </w:pPr>
    </w:p>
    <w:p w:rsidP="00266DE7" w:rsidRDefault="00BD1C03" w14:paraId="779D8577" w14:textId="4ED07D58">
      <w:pPr>
        <w:jc w:val="both"/>
        <w:rPr>
          <w:sz w:val="20"/>
        </w:rPr>
      </w:pPr>
      <w:r>
        <w:rPr>
          <w:sz w:val="20"/>
        </w:rPr>
        <w:t xml:space="preserve">These projects are an asset that must be strengthened and deepened in order to consolidate FGC as a company socially committed to the country and society, and in order to turn them into benchmarks of our reputation.</w:t>
      </w:r>
    </w:p>
    <w:p w:rsidP="00266DE7" w:rsidRDefault="000C4DD7" w14:paraId="4A52DE99" w14:textId="77777777">
      <w:pPr>
        <w:jc w:val="both"/>
        <w:rPr>
          <w:sz w:val="20"/>
        </w:rPr>
      </w:pPr>
    </w:p>
    <w:p w:rsidP="00266DE7" w:rsidRDefault="00601ADE" w14:paraId="448105CE" w14:textId="77777777">
      <w:pPr>
        <w:jc w:val="both"/>
        <w:rPr>
          <w:sz w:val="20"/>
        </w:rPr>
      </w:pPr>
    </w:p>
    <w:p w:rsidP="005A52C7" w:rsidRDefault="00A26E31" w14:paraId="0736BF16" w14:textId="11A6C1CF">
      <w:pPr>
        <w:pStyle w:val="Prrafodelista"/>
        <w:numPr>
          <w:ilvl w:val="0"/>
          <w:numId w:val="32"/>
        </w:numPr>
        <w:rPr>
          <w:b/>
          <w:sz w:val="24"/>
        </w:rPr>
      </w:pPr>
      <w:r>
        <w:rPr>
          <w:b/>
          <w:sz w:val="24"/>
        </w:rPr>
        <w:t xml:space="preserve">Object</w:t>
      </w:r>
    </w:p>
    <w:p w:rsidP="00266DE7" w:rsidRDefault="00782E44" w14:paraId="504529BA" w14:textId="77777777">
      <w:pPr>
        <w:jc w:val="both"/>
        <w:rPr>
          <w:sz w:val="20"/>
        </w:rPr>
      </w:pPr>
    </w:p>
    <w:p w:rsidP="77D76F2A" w:rsidRDefault="004557B0" w14:paraId="5B9CB53B" w14:textId="57A1B67F">
      <w:pPr>
        <w:jc w:val="both"/>
        <w:rPr>
          <w:sz w:val="20"/>
          <w:szCs w:val="20"/>
        </w:rPr>
      </w:pPr>
      <w:r w:rsidRPr="77D76F2A" w:rsidR="004557B0">
        <w:rPr>
          <w:sz w:val="20"/>
          <w:szCs w:val="20"/>
        </w:rPr>
        <w:t>The object of this procedure is compliance with point 4.4 Commitments - Operational objectives in the field of Social Responsibility, of the Programme Contract 2017 - 2021 between the Generalitat (Catalan government) and FGC.</w:t>
      </w:r>
    </w:p>
    <w:p w:rsidP="004557B0" w:rsidRDefault="004557B0" w14:paraId="170B9EB5" w14:textId="77777777">
      <w:pPr>
        <w:jc w:val="both"/>
        <w:rPr>
          <w:sz w:val="20"/>
        </w:rPr>
      </w:pPr>
    </w:p>
    <w:p w:rsidP="00486DFC" w:rsidRDefault="00486DFC" w14:paraId="19B1C22C" w14:textId="77777777">
      <w:pPr>
        <w:jc w:val="both"/>
        <w:rPr>
          <w:i/>
          <w:iCs/>
          <w:sz w:val="20"/>
        </w:rPr>
      </w:pPr>
      <w:r>
        <w:rPr>
          <w:i/>
          <w:iCs/>
          <w:sz w:val="20"/>
        </w:rPr>
        <w:t xml:space="preserve">“</w:t>
      </w:r>
    </w:p>
    <w:p w:rsidP="00486DFC" w:rsidRDefault="00486DFC" w14:paraId="5372CDC7" w14:textId="77777777">
      <w:pPr>
        <w:jc w:val="both"/>
        <w:rPr>
          <w:b/>
          <w:bCs/>
          <w:i/>
          <w:iCs/>
          <w:sz w:val="20"/>
        </w:rPr>
      </w:pPr>
      <w:r>
        <w:rPr>
          <w:b/>
          <w:bCs/>
          <w:i/>
          <w:iCs/>
          <w:sz w:val="20"/>
        </w:rPr>
        <w:t xml:space="preserve">4.4 Commitments - Operational objectives in the field of Social Responsibility</w:t>
      </w:r>
    </w:p>
    <w:p w:rsidP="00486DFC" w:rsidRDefault="00486DFC" w14:paraId="764D232E" w14:textId="77777777">
      <w:pPr>
        <w:jc w:val="both"/>
        <w:rPr>
          <w:i/>
          <w:iCs/>
          <w:sz w:val="20"/>
        </w:rPr>
      </w:pPr>
      <w:r>
        <w:rPr>
          <w:i/>
          <w:iCs/>
          <w:sz w:val="20"/>
        </w:rPr>
        <w:t xml:space="preserve">….</w:t>
      </w:r>
    </w:p>
    <w:p w:rsidP="77D76F2A" w:rsidRDefault="00486DFC" w14:paraId="084B9E64" w14:textId="4B8E77E4">
      <w:pPr>
        <w:jc w:val="both"/>
        <w:rPr>
          <w:i w:val="1"/>
          <w:iCs w:val="1"/>
          <w:sz w:val="20"/>
          <w:szCs w:val="20"/>
        </w:rPr>
      </w:pPr>
      <w:r w:rsidRPr="77D76F2A" w:rsidR="00486DFC">
        <w:rPr>
          <w:i w:val="1"/>
          <w:iCs w:val="1"/>
          <w:sz w:val="20"/>
          <w:szCs w:val="20"/>
        </w:rPr>
        <w:t xml:space="preserve">To articulate the development of these projects, FGC will be provided with a </w:t>
      </w:r>
      <w:r w:rsidRPr="77D76F2A" w:rsidR="00486DFC">
        <w:rPr>
          <w:i w:val="1"/>
          <w:iCs w:val="1"/>
          <w:sz w:val="20"/>
          <w:szCs w:val="20"/>
          <w:u w:val="single"/>
        </w:rPr>
        <w:t>framework</w:t>
      </w:r>
      <w:r w:rsidRPr="77D76F2A" w:rsidR="00486DFC">
        <w:rPr>
          <w:i w:val="1"/>
          <w:iCs w:val="1"/>
          <w:sz w:val="20"/>
          <w:szCs w:val="20"/>
        </w:rPr>
        <w:t xml:space="preserve"> that preserves the </w:t>
      </w:r>
      <w:r w:rsidRPr="77D76F2A" w:rsidR="00486DFC">
        <w:rPr>
          <w:i w:val="1"/>
          <w:iCs w:val="1"/>
          <w:sz w:val="20"/>
          <w:szCs w:val="20"/>
          <w:u w:val="single"/>
        </w:rPr>
        <w:t>principle of equal opportunities</w:t>
      </w:r>
      <w:r w:rsidRPr="77D76F2A" w:rsidR="00486DFC">
        <w:rPr>
          <w:i w:val="1"/>
          <w:iCs w:val="1"/>
          <w:sz w:val="20"/>
          <w:szCs w:val="20"/>
        </w:rPr>
        <w:t xml:space="preserve"> as well as the </w:t>
      </w:r>
      <w:r w:rsidRPr="77D76F2A" w:rsidR="00486DFC">
        <w:rPr>
          <w:i w:val="1"/>
          <w:iCs w:val="1"/>
          <w:sz w:val="20"/>
          <w:szCs w:val="20"/>
          <w:u w:val="single"/>
        </w:rPr>
        <w:t>criteria for specifying non-profit social entities and projects that can benefit from the FGC social responsibility action</w:t>
      </w:r>
      <w:r w:rsidRPr="77D76F2A" w:rsidR="00486DFC">
        <w:rPr>
          <w:i w:val="1"/>
          <w:iCs w:val="1"/>
          <w:sz w:val="20"/>
          <w:szCs w:val="20"/>
        </w:rPr>
        <w:t xml:space="preserve"> and from an opportunity cost ceiling to cede physical spaces in railway and in mountain resorts, advertising spaces in stations and trains, cession of disused materials, travel facilities in our lines </w:t>
      </w:r>
      <w:r w:rsidRPr="77D76F2A" w:rsidR="621636BA">
        <w:rPr>
          <w:i w:val="1"/>
          <w:iCs w:val="1"/>
          <w:sz w:val="20"/>
          <w:szCs w:val="20"/>
        </w:rPr>
        <w:t>and</w:t>
      </w:r>
      <w:r w:rsidRPr="77D76F2A" w:rsidR="00486DFC">
        <w:rPr>
          <w:i w:val="1"/>
          <w:iCs w:val="1"/>
          <w:sz w:val="20"/>
          <w:szCs w:val="20"/>
        </w:rPr>
        <w:t xml:space="preserve"> use of mountain resorts, etc., or others that do not involve a direct expense.</w:t>
      </w:r>
    </w:p>
    <w:p w:rsidP="00486DFC" w:rsidRDefault="00486DFC" w14:paraId="58080D69" w14:textId="77777777">
      <w:pPr>
        <w:jc w:val="both"/>
        <w:rPr>
          <w:i/>
          <w:iCs/>
          <w:sz w:val="20"/>
        </w:rPr>
      </w:pPr>
    </w:p>
    <w:p w:rsidP="00486DFC" w:rsidRDefault="00486DFC" w14:paraId="47F75FFE" w14:textId="77777777">
      <w:pPr>
        <w:jc w:val="both"/>
        <w:rPr>
          <w:i/>
          <w:iCs/>
          <w:sz w:val="20"/>
        </w:rPr>
      </w:pPr>
      <w:r>
        <w:rPr>
          <w:i/>
          <w:iCs/>
          <w:sz w:val="20"/>
        </w:rPr>
        <w:t xml:space="preserve">To cover these collaborations, the annual opportunity cost ceiling will be 50,000 euros for each of the years of validity of this Programme Contract.</w:t>
      </w:r>
    </w:p>
    <w:p w:rsidP="00486DFC" w:rsidRDefault="00486DFC" w14:paraId="29695FFD" w14:textId="782A6DDC">
      <w:pPr>
        <w:jc w:val="both"/>
        <w:rPr>
          <w:sz w:val="20"/>
        </w:rPr>
      </w:pPr>
      <w:r>
        <w:rPr>
          <w:i/>
          <w:iCs/>
          <w:sz w:val="20"/>
        </w:rPr>
        <w:t xml:space="preserve">…”</w:t>
      </w:r>
    </w:p>
    <w:p w:rsidP="004557B0" w:rsidRDefault="00486DFC" w14:paraId="6D399067" w14:textId="77777777">
      <w:pPr>
        <w:jc w:val="both"/>
        <w:rPr>
          <w:sz w:val="20"/>
        </w:rPr>
      </w:pPr>
    </w:p>
    <w:p w:rsidP="00266DE7" w:rsidRDefault="00601ADE" w14:paraId="0A67A3D3" w14:textId="77777777">
      <w:pPr>
        <w:jc w:val="both"/>
        <w:rPr>
          <w:sz w:val="20"/>
        </w:rPr>
      </w:pPr>
    </w:p>
    <w:p w:rsidP="005A52C7" w:rsidRDefault="00C232D0" w14:paraId="074405E6" w14:textId="4D09A7FE">
      <w:pPr>
        <w:pStyle w:val="Prrafodelista"/>
        <w:numPr>
          <w:ilvl w:val="0"/>
          <w:numId w:val="32"/>
        </w:numPr>
        <w:rPr>
          <w:b/>
          <w:sz w:val="24"/>
        </w:rPr>
      </w:pPr>
      <w:r>
        <w:rPr>
          <w:b/>
          <w:sz w:val="24"/>
        </w:rPr>
        <w:t xml:space="preserve">Development</w:t>
      </w:r>
    </w:p>
    <w:p w:rsidP="009D2EEF" w:rsidRDefault="00782E44" w14:paraId="2657FD7B" w14:textId="77777777">
      <w:pPr>
        <w:jc w:val="both"/>
        <w:rPr>
          <w:sz w:val="20"/>
        </w:rPr>
      </w:pPr>
    </w:p>
    <w:p w:rsidP="009D2EEF" w:rsidRDefault="00790DC8" w14:paraId="087FB9DA" w14:textId="77777777">
      <w:pPr>
        <w:jc w:val="both"/>
        <w:rPr>
          <w:sz w:val="20"/>
        </w:rPr>
      </w:pPr>
    </w:p>
    <w:p w:rsidP="00AF2AE9" w:rsidRDefault="00790DC8" w14:paraId="3873EC90" w14:textId="29FE2049">
      <w:pPr>
        <w:pStyle w:val="Prrafodelista"/>
        <w:numPr>
          <w:ilvl w:val="1"/>
          <w:numId w:val="32"/>
        </w:numPr>
        <w:jc w:val="both"/>
        <w:rPr>
          <w:b/>
        </w:rPr>
      </w:pPr>
      <w:r>
        <w:rPr>
          <w:b/>
        </w:rPr>
        <w:t xml:space="preserve">Agents and projects subject to collaboration</w:t>
      </w:r>
    </w:p>
    <w:p w:rsidP="00AF2AE9" w:rsidRDefault="00790DC8" w14:paraId="24775DD6" w14:textId="77777777">
      <w:pPr>
        <w:spacing w:line="276" w:lineRule="auto"/>
        <w:jc w:val="both"/>
        <w:rPr>
          <w:sz w:val="20"/>
        </w:rPr>
      </w:pPr>
    </w:p>
    <w:p w:rsidP="00387CA5" w:rsidRDefault="00790DC8" w14:paraId="5B7CC182" w14:textId="77777777">
      <w:pPr>
        <w:pStyle w:val="Prrafodelista"/>
        <w:numPr>
          <w:ilvl w:val="0"/>
          <w:numId w:val="37"/>
        </w:numPr>
        <w:jc w:val="both"/>
        <w:rPr>
          <w:rFonts w:cs="Arial"/>
          <w:sz w:val="20"/>
          <w:szCs w:val="20"/>
        </w:rPr>
      </w:pPr>
      <w:r>
        <w:rPr>
          <w:rFonts w:cs="Arial"/>
          <w:sz w:val="20"/>
          <w:szCs w:val="20"/>
        </w:rPr>
        <w:t xml:space="preserve">Agents:</w:t>
      </w:r>
      <w:r>
        <w:rPr>
          <w:rFonts w:cs="Arial"/>
          <w:sz w:val="20"/>
          <w:szCs w:val="20"/>
        </w:rPr>
        <w:t xml:space="preserve"> </w:t>
      </w:r>
    </w:p>
    <w:p w:rsidP="00C232D0" w:rsidRDefault="00C232D0" w14:paraId="42897070" w14:textId="77777777">
      <w:pPr>
        <w:pStyle w:val="Prrafodelista"/>
        <w:ind w:left="426"/>
        <w:jc w:val="both"/>
        <w:rPr>
          <w:sz w:val="20"/>
        </w:rPr>
      </w:pPr>
    </w:p>
    <w:p w:rsidP="00C232D0" w:rsidRDefault="00790DC8" w14:paraId="0818FBA3" w14:textId="66CF9CFB">
      <w:pPr>
        <w:pStyle w:val="Prrafodelista"/>
        <w:numPr>
          <w:ilvl w:val="0"/>
          <w:numId w:val="43"/>
        </w:numPr>
        <w:jc w:val="both"/>
        <w:rPr>
          <w:sz w:val="20"/>
        </w:rPr>
      </w:pPr>
      <w:r>
        <w:rPr>
          <w:sz w:val="20"/>
        </w:rPr>
        <w:t xml:space="preserve">Non-profit social organisations.</w:t>
      </w:r>
    </w:p>
    <w:p w:rsidP="00C232D0" w:rsidRDefault="005E5CB4" w14:paraId="656BF059" w14:textId="2AE7A790">
      <w:pPr>
        <w:pStyle w:val="Prrafodelista"/>
        <w:numPr>
          <w:ilvl w:val="0"/>
          <w:numId w:val="43"/>
        </w:numPr>
        <w:jc w:val="both"/>
        <w:rPr>
          <w:sz w:val="20"/>
        </w:rPr>
      </w:pPr>
      <w:r>
        <w:rPr>
          <w:sz w:val="20"/>
        </w:rPr>
        <w:t xml:space="preserve">Public sector.</w:t>
      </w:r>
    </w:p>
    <w:p w:rsidP="00AF2AE9" w:rsidRDefault="00790DC8" w14:paraId="276C1190" w14:textId="77777777">
      <w:pPr>
        <w:ind w:left="426"/>
        <w:jc w:val="both"/>
        <w:rPr>
          <w:sz w:val="20"/>
        </w:rPr>
      </w:pPr>
    </w:p>
    <w:p w:rsidP="00387CA5" w:rsidRDefault="00057D89" w14:paraId="7CED73CE" w14:textId="0134818B">
      <w:pPr>
        <w:pStyle w:val="Prrafodelista"/>
        <w:numPr>
          <w:ilvl w:val="0"/>
          <w:numId w:val="37"/>
        </w:numPr>
        <w:jc w:val="both"/>
        <w:rPr>
          <w:rFonts w:cs="Arial"/>
          <w:sz w:val="20"/>
          <w:szCs w:val="20"/>
        </w:rPr>
      </w:pPr>
      <w:r>
        <w:rPr>
          <w:rFonts w:cs="Arial"/>
          <w:sz w:val="20"/>
          <w:szCs w:val="20"/>
        </w:rPr>
        <w:t xml:space="preserve">Projects:</w:t>
      </w:r>
      <w:r>
        <w:rPr>
          <w:rFonts w:cs="Arial"/>
          <w:sz w:val="20"/>
          <w:szCs w:val="20"/>
        </w:rPr>
        <w:t xml:space="preserve"> </w:t>
      </w:r>
    </w:p>
    <w:p w:rsidP="00106FA6" w:rsidRDefault="00106FA6" w14:paraId="2F37D654" w14:textId="77777777">
      <w:pPr>
        <w:pStyle w:val="Prrafodelista"/>
        <w:rPr>
          <w:sz w:val="20"/>
        </w:rPr>
      </w:pPr>
    </w:p>
    <w:p w:rsidP="00C232D0" w:rsidRDefault="00C232D0" w14:paraId="65EA26A2" w14:textId="198AAFE3">
      <w:pPr>
        <w:pStyle w:val="Prrafodelista"/>
        <w:numPr>
          <w:ilvl w:val="0"/>
          <w:numId w:val="43"/>
        </w:numPr>
        <w:jc w:val="both"/>
        <w:rPr>
          <w:sz w:val="20"/>
        </w:rPr>
      </w:pPr>
      <w:r>
        <w:rPr>
          <w:sz w:val="20"/>
        </w:rPr>
        <w:t xml:space="preserve">Of a social nature.</w:t>
      </w:r>
    </w:p>
    <w:p w:rsidP="00C232D0" w:rsidRDefault="00C232D0" w14:paraId="45304BEA" w14:textId="6B0A6733">
      <w:pPr>
        <w:pStyle w:val="Prrafodelista"/>
        <w:numPr>
          <w:ilvl w:val="0"/>
          <w:numId w:val="43"/>
        </w:numPr>
        <w:jc w:val="both"/>
        <w:rPr>
          <w:sz w:val="20"/>
        </w:rPr>
      </w:pPr>
      <w:r>
        <w:rPr>
          <w:sz w:val="20"/>
        </w:rPr>
        <w:t xml:space="preserve">Of promotion of the historical and cultural heritage in the field of the railway and mountain resort sectors.</w:t>
      </w:r>
    </w:p>
    <w:p w:rsidP="00C232D0" w:rsidRDefault="00C232D0" w14:paraId="4844C25E" w14:textId="0F0086B1">
      <w:pPr>
        <w:pStyle w:val="Prrafodelista"/>
        <w:numPr>
          <w:ilvl w:val="0"/>
          <w:numId w:val="43"/>
        </w:numPr>
        <w:jc w:val="both"/>
        <w:rPr>
          <w:sz w:val="20"/>
        </w:rPr>
      </w:pPr>
      <w:r>
        <w:rPr>
          <w:sz w:val="20"/>
        </w:rPr>
        <w:t xml:space="preserve">Of promotion of culture and sport.</w:t>
      </w:r>
    </w:p>
    <w:p w:rsidP="005E5CB4" w:rsidRDefault="005E5CB4" w14:paraId="73B3B50F" w14:textId="54823E27">
      <w:pPr>
        <w:pStyle w:val="Prrafodelista"/>
        <w:numPr>
          <w:ilvl w:val="0"/>
          <w:numId w:val="43"/>
        </w:numPr>
        <w:jc w:val="both"/>
        <w:rPr>
          <w:sz w:val="20"/>
        </w:rPr>
      </w:pPr>
      <w:r>
        <w:rPr>
          <w:sz w:val="20"/>
        </w:rPr>
        <w:lastRenderedPageBreak/>
        <w:t xml:space="preserve">Of contribution to the social cohesion and territorial balance of our country</w:t>
      </w:r>
      <w:r>
        <w:rPr>
          <w:sz w:val="20"/>
        </w:rPr>
        <w:t xml:space="preserve">.</w:t>
      </w:r>
    </w:p>
    <w:p w:rsidP="00AF2AE9" w:rsidRDefault="00AF2AE9" w14:paraId="5CDF2DD8" w14:textId="77777777">
      <w:pPr>
        <w:pStyle w:val="Prrafodelista"/>
        <w:rPr>
          <w:sz w:val="20"/>
        </w:rPr>
      </w:pPr>
    </w:p>
    <w:p w:rsidP="009D2EEF" w:rsidRDefault="00601ADE" w14:paraId="64BA2BDC" w14:textId="77777777">
      <w:pPr>
        <w:jc w:val="both"/>
        <w:rPr>
          <w:rFonts w:cs="Arial"/>
          <w:sz w:val="20"/>
          <w:szCs w:val="20"/>
        </w:rPr>
      </w:pPr>
    </w:p>
    <w:p w:rsidP="00C5579E" w:rsidRDefault="00C949BA" w14:paraId="5A193874" w14:textId="75051880">
      <w:pPr>
        <w:pStyle w:val="Prrafodelista"/>
        <w:numPr>
          <w:ilvl w:val="1"/>
          <w:numId w:val="32"/>
        </w:numPr>
        <w:jc w:val="both"/>
        <w:rPr>
          <w:b/>
        </w:rPr>
      </w:pPr>
      <w:r>
        <w:rPr>
          <w:b/>
        </w:rPr>
        <w:t xml:space="preserve">Criteria for accepting applications</w:t>
      </w:r>
    </w:p>
    <w:p w:rsidP="009D2EEF" w:rsidRDefault="007A2227" w14:paraId="23364A6B" w14:textId="77777777">
      <w:pPr>
        <w:jc w:val="both"/>
        <w:rPr>
          <w:rFonts w:cs="Arial"/>
          <w:sz w:val="20"/>
          <w:szCs w:val="20"/>
        </w:rPr>
      </w:pPr>
    </w:p>
    <w:p w:rsidP="009D2EEF" w:rsidRDefault="001C6268" w14:paraId="699997C2" w14:textId="11F0EAEA">
      <w:pPr>
        <w:jc w:val="both"/>
        <w:rPr>
          <w:rFonts w:cs="Arial"/>
          <w:sz w:val="20"/>
          <w:szCs w:val="20"/>
        </w:rPr>
      </w:pPr>
      <w:r>
        <w:rPr>
          <w:rFonts w:cs="Arial"/>
          <w:sz w:val="20"/>
          <w:szCs w:val="20"/>
        </w:rPr>
        <w:t xml:space="preserve">Acceptance of the projects will require compliance with the following conditions:</w:t>
      </w:r>
    </w:p>
    <w:p w:rsidP="009D2EEF" w:rsidRDefault="00106FA6" w14:paraId="3E7F5A08" w14:textId="77777777">
      <w:pPr>
        <w:jc w:val="both"/>
        <w:rPr>
          <w:rFonts w:cs="Arial"/>
          <w:sz w:val="20"/>
          <w:szCs w:val="20"/>
        </w:rPr>
      </w:pPr>
    </w:p>
    <w:p w:rsidP="00387CA5" w:rsidRDefault="001C6268" w14:paraId="545ACC47" w14:textId="76CC4760">
      <w:pPr>
        <w:pStyle w:val="Prrafodelista"/>
        <w:numPr>
          <w:ilvl w:val="0"/>
          <w:numId w:val="48"/>
        </w:numPr>
        <w:jc w:val="both"/>
        <w:rPr>
          <w:rFonts w:cs="Arial"/>
          <w:sz w:val="20"/>
          <w:szCs w:val="20"/>
        </w:rPr>
      </w:pPr>
      <w:r>
        <w:rPr>
          <w:rFonts w:cs="Arial"/>
          <w:sz w:val="20"/>
          <w:szCs w:val="20"/>
        </w:rPr>
        <w:t xml:space="preserve">Agents and activities must correspond to those established in the previous point.</w:t>
      </w:r>
    </w:p>
    <w:p w:rsidP="00387CA5" w:rsidRDefault="00387CA5" w14:paraId="2CC531FB" w14:textId="77777777">
      <w:pPr>
        <w:pStyle w:val="Prrafodelista"/>
        <w:jc w:val="both"/>
        <w:rPr>
          <w:rFonts w:cs="Arial"/>
          <w:sz w:val="20"/>
          <w:szCs w:val="20"/>
        </w:rPr>
      </w:pPr>
    </w:p>
    <w:p w:rsidP="00387CA5" w:rsidRDefault="007A2227" w14:paraId="445FDA92" w14:textId="76DECD66">
      <w:pPr>
        <w:pStyle w:val="Prrafodelista"/>
        <w:numPr>
          <w:ilvl w:val="0"/>
          <w:numId w:val="48"/>
        </w:numPr>
        <w:jc w:val="both"/>
        <w:rPr>
          <w:rFonts w:cs="Arial"/>
          <w:sz w:val="20"/>
          <w:szCs w:val="20"/>
        </w:rPr>
      </w:pPr>
      <w:r>
        <w:rPr>
          <w:rFonts w:cs="Arial"/>
          <w:sz w:val="20"/>
          <w:szCs w:val="20"/>
        </w:rPr>
        <w:t xml:space="preserve">It must not be a costly business initiative.</w:t>
      </w:r>
    </w:p>
    <w:p w:rsidP="00387CA5" w:rsidRDefault="00387CA5" w14:paraId="241B3F61" w14:textId="77777777">
      <w:pPr>
        <w:pStyle w:val="Prrafodelista"/>
        <w:jc w:val="both"/>
        <w:rPr>
          <w:rFonts w:cs="Arial"/>
          <w:sz w:val="20"/>
          <w:szCs w:val="20"/>
        </w:rPr>
      </w:pPr>
    </w:p>
    <w:p w:rsidP="00387CA5" w:rsidRDefault="007A2227" w14:paraId="3A4E265F" w14:textId="30487CC8">
      <w:pPr>
        <w:pStyle w:val="Prrafodelista"/>
        <w:numPr>
          <w:ilvl w:val="0"/>
          <w:numId w:val="48"/>
        </w:numPr>
        <w:jc w:val="both"/>
        <w:rPr>
          <w:rFonts w:cs="Arial"/>
          <w:sz w:val="20"/>
          <w:szCs w:val="20"/>
        </w:rPr>
      </w:pPr>
      <w:r>
        <w:rPr>
          <w:rFonts w:cs="Arial"/>
          <w:sz w:val="20"/>
          <w:szCs w:val="20"/>
        </w:rPr>
        <w:t xml:space="preserve">The purpose of the project or campaign that is the subject of the collaboration must be compatible with FGC’s Social Responsibility policy.</w:t>
      </w:r>
    </w:p>
    <w:p w:rsidP="00387CA5" w:rsidRDefault="00387CA5" w14:paraId="445B33DF" w14:textId="77777777">
      <w:pPr>
        <w:pStyle w:val="Prrafodelista"/>
        <w:jc w:val="both"/>
        <w:rPr>
          <w:rFonts w:cs="Arial"/>
          <w:sz w:val="20"/>
          <w:szCs w:val="20"/>
        </w:rPr>
      </w:pPr>
    </w:p>
    <w:p w:rsidP="00387CA5" w:rsidRDefault="00E56669" w14:paraId="6322EC4B" w14:textId="3B54A167">
      <w:pPr>
        <w:pStyle w:val="Prrafodelista"/>
        <w:numPr>
          <w:ilvl w:val="0"/>
          <w:numId w:val="48"/>
        </w:numPr>
        <w:jc w:val="both"/>
        <w:rPr>
          <w:rFonts w:cs="Arial"/>
          <w:sz w:val="20"/>
          <w:szCs w:val="20"/>
        </w:rPr>
      </w:pPr>
      <w:r w:rsidRPr="77D76F2A" w:rsidR="00E56669">
        <w:rPr>
          <w:rFonts w:cs="Arial"/>
          <w:sz w:val="20"/>
          <w:szCs w:val="20"/>
        </w:rPr>
        <w:t>Neither the content</w:t>
      </w:r>
      <w:r w:rsidRPr="77D76F2A" w:rsidR="6ADDFBB7">
        <w:rPr>
          <w:rFonts w:cs="Arial"/>
          <w:sz w:val="20"/>
          <w:szCs w:val="20"/>
        </w:rPr>
        <w:t>s</w:t>
      </w:r>
      <w:r w:rsidRPr="77D76F2A" w:rsidR="00E56669">
        <w:rPr>
          <w:rFonts w:cs="Arial"/>
          <w:sz w:val="20"/>
          <w:szCs w:val="20"/>
        </w:rPr>
        <w:t xml:space="preserve"> nor the formal elements of the campaign (images, design, language, expressions, etc.) can harm the image or reputation of FGC.</w:t>
      </w:r>
    </w:p>
    <w:p w:rsidP="009D2EEF" w:rsidRDefault="007A2227" w14:paraId="4DCFD4A8" w14:textId="77777777">
      <w:pPr>
        <w:jc w:val="both"/>
        <w:rPr>
          <w:rFonts w:cs="Arial"/>
          <w:sz w:val="20"/>
          <w:szCs w:val="20"/>
        </w:rPr>
      </w:pPr>
    </w:p>
    <w:p w:rsidP="009D2EEF" w:rsidRDefault="00530DB1" w14:paraId="6706DB8A" w14:textId="77777777">
      <w:pPr>
        <w:jc w:val="both"/>
        <w:rPr>
          <w:rFonts w:cs="Arial"/>
          <w:sz w:val="20"/>
          <w:szCs w:val="20"/>
        </w:rPr>
      </w:pPr>
    </w:p>
    <w:p w:rsidP="00E82849" w:rsidRDefault="00E82849" w14:paraId="4251922B" w14:textId="02492B16">
      <w:pPr>
        <w:pStyle w:val="Prrafodelista"/>
        <w:numPr>
          <w:ilvl w:val="1"/>
          <w:numId w:val="32"/>
        </w:numPr>
        <w:jc w:val="both"/>
        <w:rPr>
          <w:b/>
        </w:rPr>
      </w:pPr>
      <w:r>
        <w:rPr>
          <w:b/>
        </w:rPr>
        <w:t xml:space="preserve">Scope of collaboration</w:t>
      </w:r>
    </w:p>
    <w:p w:rsidP="00A5155D" w:rsidRDefault="00C949BA" w14:paraId="3E460099" w14:textId="77777777">
      <w:pPr>
        <w:spacing w:line="360" w:lineRule="auto"/>
        <w:jc w:val="both"/>
        <w:rPr>
          <w:rFonts w:cs="Arial"/>
          <w:sz w:val="20"/>
          <w:szCs w:val="20"/>
        </w:rPr>
      </w:pPr>
    </w:p>
    <w:p w:rsidP="000960AB" w:rsidRDefault="007A2227" w14:paraId="46EE9DC5" w14:textId="32E2B9B5">
      <w:pPr>
        <w:shd w:val="clear" w:color="auto" w:fill="DEEAF6" w:themeFill="accent1" w:themeFillTint="33"/>
        <w:jc w:val="center"/>
        <w:rPr>
          <w:rFonts w:cs="Arial"/>
          <w:b/>
          <w:sz w:val="20"/>
          <w:szCs w:val="20"/>
        </w:rPr>
      </w:pPr>
      <w:r>
        <w:rPr>
          <w:rFonts w:cs="Arial"/>
          <w:b/>
          <w:sz w:val="20"/>
          <w:szCs w:val="20"/>
        </w:rPr>
        <w:t xml:space="preserve">Collaborations will in no case consist of direct subsidies or monetary aid.</w:t>
      </w:r>
    </w:p>
    <w:p w:rsidP="00A944F9" w:rsidRDefault="000960AB" w14:paraId="43783CF6" w14:textId="77777777">
      <w:pPr>
        <w:spacing w:line="360" w:lineRule="auto"/>
        <w:jc w:val="both"/>
        <w:rPr>
          <w:rFonts w:cs="Arial"/>
          <w:sz w:val="20"/>
          <w:szCs w:val="20"/>
        </w:rPr>
      </w:pPr>
    </w:p>
    <w:p w:rsidP="009D2EEF" w:rsidRDefault="000960AB" w14:paraId="68D35A48" w14:textId="77777777">
      <w:pPr>
        <w:jc w:val="both"/>
        <w:rPr>
          <w:rFonts w:cs="Arial"/>
          <w:sz w:val="20"/>
          <w:szCs w:val="20"/>
        </w:rPr>
      </w:pPr>
      <w:r>
        <w:rPr>
          <w:rFonts w:cs="Arial"/>
          <w:sz w:val="20"/>
          <w:szCs w:val="20"/>
        </w:rPr>
        <w:t xml:space="preserve">The collaboration of FGC will be in all cases for one of the following concepts:</w:t>
      </w:r>
    </w:p>
    <w:p w:rsidP="009D2EEF" w:rsidRDefault="000960AB" w14:paraId="77F38908" w14:textId="77777777">
      <w:pPr>
        <w:jc w:val="both"/>
        <w:rPr>
          <w:rFonts w:cs="Arial"/>
          <w:sz w:val="20"/>
          <w:szCs w:val="20"/>
        </w:rPr>
      </w:pPr>
    </w:p>
    <w:p w:rsidP="00747AD1" w:rsidRDefault="000960AB" w14:paraId="765A36B6" w14:textId="41015B9D">
      <w:pPr>
        <w:pStyle w:val="Prrafodelista"/>
        <w:numPr>
          <w:ilvl w:val="0"/>
          <w:numId w:val="39"/>
        </w:numPr>
        <w:jc w:val="both"/>
        <w:rPr>
          <w:rFonts w:cs="Arial"/>
          <w:sz w:val="20"/>
          <w:szCs w:val="20"/>
        </w:rPr>
      </w:pPr>
      <w:r>
        <w:rPr>
          <w:rFonts w:cs="Arial"/>
          <w:sz w:val="20"/>
          <w:szCs w:val="20"/>
        </w:rPr>
        <w:t xml:space="preserve">Assignment of physical spaces (1) (Espai Provença, Centre Albert Vilalta, spaces in stations of the FGC or TiM network, etc.)</w:t>
      </w:r>
    </w:p>
    <w:p w:rsidP="000960AB" w:rsidRDefault="000960AB" w14:paraId="470348B8" w14:textId="77777777">
      <w:pPr>
        <w:jc w:val="both"/>
        <w:rPr>
          <w:rFonts w:cs="Arial"/>
          <w:sz w:val="16"/>
          <w:szCs w:val="16"/>
        </w:rPr>
      </w:pPr>
    </w:p>
    <w:p w:rsidP="00747AD1" w:rsidRDefault="000960AB" w14:paraId="4DA7C9C5" w14:textId="73D62341">
      <w:pPr>
        <w:pStyle w:val="Prrafodelista"/>
        <w:numPr>
          <w:ilvl w:val="0"/>
          <w:numId w:val="39"/>
        </w:numPr>
        <w:jc w:val="both"/>
        <w:rPr>
          <w:rFonts w:cs="Arial"/>
          <w:sz w:val="20"/>
          <w:szCs w:val="20"/>
        </w:rPr>
      </w:pPr>
      <w:r>
        <w:rPr>
          <w:rFonts w:cs="Arial"/>
          <w:sz w:val="20"/>
          <w:szCs w:val="20"/>
        </w:rPr>
        <w:t xml:space="preserve">Assignment of advertising spaces (2) (OPPI stations, train talks, FGC channel, etc.)</w:t>
      </w:r>
    </w:p>
    <w:p w:rsidP="000960AB" w:rsidRDefault="000960AB" w14:paraId="13AE3098" w14:textId="77777777">
      <w:pPr>
        <w:pStyle w:val="Prrafodelista"/>
        <w:rPr>
          <w:rFonts w:cs="Arial"/>
          <w:sz w:val="16"/>
          <w:szCs w:val="16"/>
        </w:rPr>
      </w:pPr>
    </w:p>
    <w:p w:rsidP="00747AD1" w:rsidRDefault="000960AB" w14:paraId="7B24EE87" w14:textId="4120F328">
      <w:pPr>
        <w:pStyle w:val="Prrafodelista"/>
        <w:numPr>
          <w:ilvl w:val="0"/>
          <w:numId w:val="39"/>
        </w:numPr>
        <w:jc w:val="both"/>
        <w:rPr>
          <w:rFonts w:cs="Arial"/>
          <w:sz w:val="20"/>
          <w:szCs w:val="20"/>
        </w:rPr>
      </w:pPr>
      <w:r>
        <w:rPr>
          <w:rFonts w:cs="Arial"/>
          <w:sz w:val="20"/>
          <w:szCs w:val="20"/>
        </w:rPr>
        <w:t xml:space="preserve">Assignment of disused materials (3) (computers, obsolete work clothes, etc.)</w:t>
      </w:r>
    </w:p>
    <w:p w:rsidP="000960AB" w:rsidRDefault="000960AB" w14:paraId="6A1875A2" w14:textId="77777777">
      <w:pPr>
        <w:pStyle w:val="Prrafodelista"/>
        <w:rPr>
          <w:rFonts w:cs="Arial"/>
          <w:sz w:val="16"/>
          <w:szCs w:val="16"/>
        </w:rPr>
      </w:pPr>
    </w:p>
    <w:p w:rsidP="004F4D1B" w:rsidRDefault="000960AB" w14:paraId="640380B1" w14:textId="7BEC9EC1">
      <w:pPr>
        <w:pStyle w:val="Prrafodelista"/>
        <w:numPr>
          <w:ilvl w:val="0"/>
          <w:numId w:val="39"/>
        </w:numPr>
        <w:jc w:val="both"/>
        <w:rPr>
          <w:rFonts w:cs="Arial"/>
          <w:sz w:val="20"/>
          <w:szCs w:val="20"/>
        </w:rPr>
      </w:pPr>
      <w:r>
        <w:rPr>
          <w:rFonts w:cs="Arial"/>
          <w:sz w:val="20"/>
          <w:szCs w:val="20"/>
        </w:rPr>
        <w:t xml:space="preserve">Travel on our lines (use of the tracks of the industrial branches when freight trains do not run and agreements consisting in special conditions for the use of our services).</w:t>
      </w:r>
    </w:p>
    <w:p w:rsidP="000960AB" w:rsidRDefault="000960AB" w14:paraId="7143842E" w14:textId="77777777">
      <w:pPr>
        <w:pStyle w:val="Prrafodelista"/>
        <w:rPr>
          <w:rFonts w:cs="Arial"/>
          <w:sz w:val="16"/>
          <w:szCs w:val="16"/>
        </w:rPr>
      </w:pPr>
    </w:p>
    <w:p w:rsidP="005E5CB4" w:rsidRDefault="000960AB" w14:paraId="3FFDA707" w14:textId="2B944F52">
      <w:pPr>
        <w:pStyle w:val="Prrafodelista"/>
        <w:numPr>
          <w:ilvl w:val="0"/>
          <w:numId w:val="39"/>
        </w:numPr>
        <w:jc w:val="both"/>
        <w:rPr>
          <w:rFonts w:cs="Arial"/>
          <w:sz w:val="20"/>
          <w:szCs w:val="20"/>
        </w:rPr>
      </w:pPr>
      <w:r>
        <w:rPr>
          <w:rFonts w:cs="Arial"/>
          <w:sz w:val="20"/>
          <w:szCs w:val="20"/>
        </w:rPr>
        <w:t xml:space="preserve">Other concepts that do not involve a direct monetary expense for FGC.</w:t>
      </w:r>
    </w:p>
    <w:p w:rsidP="005E5CB4" w:rsidRDefault="005E5CB4" w14:paraId="53AA1457" w14:textId="77777777">
      <w:pPr>
        <w:pStyle w:val="Prrafodelista"/>
        <w:jc w:val="both"/>
        <w:rPr>
          <w:rFonts w:cs="Arial"/>
          <w:sz w:val="20"/>
          <w:szCs w:val="20"/>
        </w:rPr>
      </w:pPr>
    </w:p>
    <w:p w:rsidP="009D2EEF" w:rsidRDefault="00921CD8" w14:paraId="008A1F4B" w14:textId="15137A8E">
      <w:pPr>
        <w:jc w:val="both"/>
        <w:rPr>
          <w:rFonts w:cs="Arial"/>
          <w:sz w:val="20"/>
          <w:szCs w:val="20"/>
        </w:rPr>
      </w:pPr>
      <w:r>
        <w:rPr>
          <w:rFonts w:cs="Arial"/>
          <w:sz w:val="20"/>
          <w:szCs w:val="20"/>
        </w:rPr>
        <w:t xml:space="preserve">(1) Assignments of physical spaces shall be subject to availability at all times, always giving priority to commercial uses that are compromised or planned.</w:t>
      </w:r>
    </w:p>
    <w:p w:rsidP="009D2EEF" w:rsidRDefault="007A2227" w14:paraId="4DDF2868" w14:textId="77777777">
      <w:pPr>
        <w:jc w:val="both"/>
        <w:rPr>
          <w:rFonts w:cs="Arial"/>
          <w:sz w:val="20"/>
          <w:szCs w:val="20"/>
        </w:rPr>
      </w:pPr>
    </w:p>
    <w:p w:rsidP="003265F0" w:rsidRDefault="00921CD8" w14:paraId="730401A0" w14:textId="3E99EC88">
      <w:pPr>
        <w:jc w:val="both"/>
        <w:rPr>
          <w:rFonts w:cs="Arial"/>
          <w:sz w:val="20"/>
          <w:szCs w:val="20"/>
        </w:rPr>
      </w:pPr>
      <w:r>
        <w:rPr>
          <w:rFonts w:cs="Arial"/>
          <w:sz w:val="20"/>
          <w:szCs w:val="20"/>
        </w:rPr>
        <w:t xml:space="preserve">(2) The valuation of the cost or decrease in revenue for FGC shall be calculated on the basis of its opportunity cost.</w:t>
      </w:r>
      <w:r>
        <w:rPr>
          <w:rFonts w:cs="Arial"/>
          <w:sz w:val="20"/>
          <w:szCs w:val="20"/>
        </w:rPr>
        <w:t xml:space="preserve"> </w:t>
      </w:r>
      <w:r>
        <w:rPr>
          <w:rFonts w:cs="Arial"/>
          <w:sz w:val="20"/>
          <w:szCs w:val="20"/>
        </w:rPr>
        <w:t xml:space="preserve">The area that assigns the space will make an estimate of the opportunity cost per day for the use of the different spaces.</w:t>
      </w:r>
    </w:p>
    <w:p w:rsidP="009D2EEF" w:rsidRDefault="003265F0" w14:paraId="7CA57846" w14:textId="77777777">
      <w:pPr>
        <w:jc w:val="both"/>
        <w:rPr>
          <w:rFonts w:cs="Arial"/>
          <w:sz w:val="20"/>
          <w:szCs w:val="20"/>
        </w:rPr>
      </w:pPr>
    </w:p>
    <w:p w:rsidP="009D2EEF" w:rsidRDefault="00921CD8" w14:paraId="4408EB2B" w14:textId="520BB1BC">
      <w:pPr>
        <w:jc w:val="both"/>
        <w:rPr>
          <w:rFonts w:cs="Arial"/>
          <w:sz w:val="20"/>
          <w:szCs w:val="20"/>
        </w:rPr>
      </w:pPr>
      <w:r w:rsidRPr="77D76F2A" w:rsidR="00921CD8">
        <w:rPr>
          <w:rFonts w:cs="Arial"/>
          <w:sz w:val="20"/>
          <w:szCs w:val="20"/>
        </w:rPr>
        <w:t xml:space="preserve">(3) </w:t>
      </w:r>
      <w:proofErr w:type="spellStart"/>
      <w:r w:rsidRPr="77D76F2A" w:rsidR="00921CD8">
        <w:rPr>
          <w:rFonts w:cs="Arial"/>
          <w:sz w:val="20"/>
          <w:szCs w:val="20"/>
        </w:rPr>
        <w:t>The</w:t>
      </w:r>
      <w:proofErr w:type="spellEnd"/>
      <w:r w:rsidRPr="77D76F2A" w:rsidR="00921CD8">
        <w:rPr>
          <w:rFonts w:cs="Arial"/>
          <w:sz w:val="20"/>
          <w:szCs w:val="20"/>
        </w:rPr>
        <w:t xml:space="preserve"> </w:t>
      </w:r>
      <w:proofErr w:type="spellStart"/>
      <w:r w:rsidRPr="77D76F2A" w:rsidR="00921CD8">
        <w:rPr>
          <w:rFonts w:cs="Arial"/>
          <w:sz w:val="20"/>
          <w:szCs w:val="20"/>
        </w:rPr>
        <w:t>assignment</w:t>
      </w:r>
      <w:proofErr w:type="spellEnd"/>
      <w:r w:rsidRPr="77D76F2A" w:rsidR="00921CD8">
        <w:rPr>
          <w:rFonts w:cs="Arial"/>
          <w:sz w:val="20"/>
          <w:szCs w:val="20"/>
        </w:rPr>
        <w:t xml:space="preserve"> of </w:t>
      </w:r>
      <w:proofErr w:type="spellStart"/>
      <w:r w:rsidRPr="77D76F2A" w:rsidR="00921CD8">
        <w:rPr>
          <w:rFonts w:cs="Arial"/>
          <w:sz w:val="20"/>
          <w:szCs w:val="20"/>
        </w:rPr>
        <w:t>depreciated</w:t>
      </w:r>
      <w:proofErr w:type="spellEnd"/>
      <w:r w:rsidRPr="77D76F2A" w:rsidR="00921CD8">
        <w:rPr>
          <w:rFonts w:cs="Arial"/>
          <w:sz w:val="20"/>
          <w:szCs w:val="20"/>
        </w:rPr>
        <w:t xml:space="preserve"> </w:t>
      </w:r>
      <w:proofErr w:type="spellStart"/>
      <w:r w:rsidRPr="77D76F2A" w:rsidR="00921CD8">
        <w:rPr>
          <w:rFonts w:cs="Arial"/>
          <w:sz w:val="20"/>
          <w:szCs w:val="20"/>
        </w:rPr>
        <w:t>obsolete</w:t>
      </w:r>
      <w:proofErr w:type="spellEnd"/>
      <w:r w:rsidRPr="77D76F2A" w:rsidR="00921CD8">
        <w:rPr>
          <w:rFonts w:cs="Arial"/>
          <w:sz w:val="20"/>
          <w:szCs w:val="20"/>
        </w:rPr>
        <w:t xml:space="preserve"> materials m</w:t>
      </w:r>
      <w:r w:rsidRPr="77D76F2A" w:rsidR="6795EC92">
        <w:rPr>
          <w:rFonts w:cs="Arial"/>
          <w:sz w:val="20"/>
          <w:szCs w:val="20"/>
        </w:rPr>
        <w:t>ust</w:t>
      </w:r>
      <w:r w:rsidRPr="77D76F2A" w:rsidR="00921CD8">
        <w:rPr>
          <w:rFonts w:cs="Arial"/>
          <w:sz w:val="20"/>
          <w:szCs w:val="20"/>
        </w:rPr>
        <w:t xml:space="preserve"> not involve any cost, direct or indirect, for FGC.</w:t>
      </w:r>
    </w:p>
    <w:p w:rsidP="00D573E3" w:rsidRDefault="00A944F9" w14:paraId="38929767" w14:textId="5832F7C4">
      <w:pPr>
        <w:rPr>
          <w:rFonts w:cs="Arial"/>
          <w:sz w:val="20"/>
          <w:szCs w:val="20"/>
        </w:rPr>
      </w:pPr>
    </w:p>
    <w:p w:rsidP="009D2EEF" w:rsidRDefault="00286708" w14:paraId="0570F472" w14:textId="77777777">
      <w:pPr>
        <w:jc w:val="both"/>
        <w:rPr>
          <w:rFonts w:cs="Arial"/>
          <w:sz w:val="20"/>
          <w:szCs w:val="20"/>
        </w:rPr>
      </w:pPr>
    </w:p>
    <w:p w:rsidP="00E82849" w:rsidRDefault="00921CD8" w14:paraId="72B30192" w14:textId="38CD7908">
      <w:pPr>
        <w:pStyle w:val="Prrafodelista"/>
        <w:numPr>
          <w:ilvl w:val="1"/>
          <w:numId w:val="32"/>
        </w:numPr>
        <w:jc w:val="both"/>
        <w:rPr>
          <w:b/>
        </w:rPr>
      </w:pPr>
      <w:r>
        <w:rPr>
          <w:b/>
        </w:rPr>
        <w:t xml:space="preserve">Cost and accountability</w:t>
      </w:r>
    </w:p>
    <w:p w:rsidP="009D2EEF" w:rsidRDefault="00286708" w14:paraId="6AC71665" w14:textId="77777777">
      <w:pPr>
        <w:jc w:val="both"/>
        <w:rPr>
          <w:rFonts w:cs="Arial"/>
          <w:sz w:val="20"/>
          <w:szCs w:val="20"/>
        </w:rPr>
      </w:pPr>
    </w:p>
    <w:p w:rsidP="00530DB1" w:rsidRDefault="00B20D79" w14:paraId="53A2F18A" w14:textId="58F8A32F">
      <w:pPr>
        <w:jc w:val="both"/>
        <w:rPr>
          <w:rFonts w:cs="Arial"/>
          <w:sz w:val="20"/>
          <w:szCs w:val="20"/>
        </w:rPr>
      </w:pPr>
      <w:r>
        <w:rPr>
          <w:rFonts w:cs="Arial"/>
          <w:sz w:val="20"/>
          <w:szCs w:val="20"/>
        </w:rPr>
        <w:t xml:space="preserve">The 2017-2021 Programme Contract between FGC and the Generalitat authorises FGC to carry out corporate social responsibility actions for an opportunity cost value of €50,000/year.</w:t>
      </w:r>
      <w:r>
        <w:rPr>
          <w:rFonts w:cs="Arial"/>
          <w:sz w:val="20"/>
          <w:szCs w:val="20"/>
        </w:rPr>
        <w:t xml:space="preserve"> </w:t>
      </w:r>
    </w:p>
    <w:p w:rsidP="00530DB1" w:rsidRDefault="00B20D79" w14:paraId="36B0C158" w14:textId="77777777">
      <w:pPr>
        <w:jc w:val="both"/>
        <w:rPr>
          <w:rFonts w:cs="Arial"/>
          <w:sz w:val="20"/>
          <w:szCs w:val="20"/>
        </w:rPr>
      </w:pPr>
    </w:p>
    <w:p w:rsidP="00530DB1" w:rsidRDefault="00921CD8" w14:paraId="4E5632A5" w14:textId="2D1917BF">
      <w:pPr>
        <w:jc w:val="both"/>
        <w:rPr>
          <w:rFonts w:cs="Arial"/>
          <w:sz w:val="20"/>
          <w:szCs w:val="20"/>
        </w:rPr>
      </w:pPr>
      <w:r>
        <w:rPr>
          <w:rFonts w:cs="Arial"/>
          <w:sz w:val="20"/>
          <w:szCs w:val="20"/>
        </w:rPr>
        <w:t xml:space="preserve">The Social Responsibility Committee will annually define the maximum annual cost of the collaboration projects in accordance with the limitation established in the Programme Contract.</w:t>
      </w:r>
    </w:p>
    <w:p w:rsidP="00530DB1" w:rsidRDefault="00E50F41" w14:paraId="1A4FC15C" w14:textId="77777777">
      <w:pPr>
        <w:jc w:val="both"/>
        <w:rPr>
          <w:rFonts w:cs="Arial"/>
          <w:sz w:val="20"/>
          <w:szCs w:val="20"/>
        </w:rPr>
      </w:pPr>
    </w:p>
    <w:p w:rsidP="00E50F41" w:rsidRDefault="00E50F41" w14:paraId="6D90C45C" w14:textId="7DEFA495">
      <w:pPr>
        <w:jc w:val="both"/>
        <w:rPr>
          <w:rFonts w:cs="Arial"/>
          <w:sz w:val="20"/>
          <w:szCs w:val="20"/>
        </w:rPr>
      </w:pPr>
      <w:r>
        <w:rPr>
          <w:rFonts w:cs="Arial"/>
          <w:sz w:val="20"/>
          <w:szCs w:val="20"/>
        </w:rPr>
        <w:t xml:space="preserve">The assigned annual budget will be distributed on the basis of the following concepts:</w:t>
      </w:r>
    </w:p>
    <w:p w:rsidP="00E50F41" w:rsidRDefault="00E50F41" w14:paraId="65C9EA97" w14:textId="77777777">
      <w:pPr>
        <w:spacing w:line="360" w:lineRule="auto"/>
        <w:jc w:val="both"/>
        <w:rPr>
          <w:rFonts w:cs="Arial"/>
          <w:sz w:val="20"/>
          <w:szCs w:val="20"/>
        </w:rPr>
      </w:pPr>
    </w:p>
    <w:p w:rsidP="00E50F41" w:rsidRDefault="00E50F41" w14:paraId="0E39A143" w14:textId="5FFD8F09">
      <w:pPr>
        <w:pStyle w:val="Prrafodelista"/>
        <w:numPr>
          <w:ilvl w:val="0"/>
          <w:numId w:val="40"/>
        </w:numPr>
        <w:jc w:val="both"/>
        <w:rPr>
          <w:rFonts w:cs="Arial"/>
          <w:sz w:val="20"/>
          <w:szCs w:val="20"/>
        </w:rPr>
      </w:pPr>
      <w:r>
        <w:rPr>
          <w:rFonts w:cs="Arial"/>
          <w:b/>
          <w:sz w:val="20"/>
          <w:szCs w:val="20"/>
        </w:rPr>
        <w:lastRenderedPageBreak/>
        <w:t xml:space="preserve">Collaboration with</w:t>
      </w:r>
      <w:r>
        <w:rPr>
          <w:rFonts w:cs="Arial"/>
          <w:b/>
          <w:sz w:val="20"/>
          <w:szCs w:val="20"/>
        </w:rPr>
        <w:t xml:space="preserve"> non-profit social organisations</w:t>
      </w:r>
      <w:r>
        <w:rPr>
          <w:rFonts w:cs="Arial"/>
          <w:sz w:val="20"/>
          <w:szCs w:val="20"/>
        </w:rPr>
        <w:t xml:space="preserve">.</w:t>
      </w:r>
      <w:r>
        <w:rPr>
          <w:rFonts w:cs="Arial"/>
          <w:sz w:val="20"/>
          <w:szCs w:val="20"/>
        </w:rPr>
        <w:t xml:space="preserve"> </w:t>
      </w:r>
      <w:r>
        <w:rPr>
          <w:rFonts w:cs="Arial"/>
          <w:sz w:val="20"/>
          <w:szCs w:val="20"/>
        </w:rPr>
        <w:t xml:space="preserve">Endowed with 60% of the assigned annual ceiling.</w:t>
      </w:r>
    </w:p>
    <w:p w:rsidP="00E50F41" w:rsidRDefault="00E50F41" w14:paraId="5C9BADDE" w14:textId="77777777">
      <w:pPr>
        <w:jc w:val="both"/>
        <w:rPr>
          <w:rFonts w:cs="Arial"/>
          <w:sz w:val="20"/>
          <w:szCs w:val="20"/>
        </w:rPr>
      </w:pPr>
    </w:p>
    <w:p w:rsidP="005E5CB4" w:rsidRDefault="00E50F41" w14:paraId="5B6A166E" w14:textId="1D653BB1">
      <w:pPr>
        <w:pStyle w:val="Prrafodelista"/>
        <w:numPr>
          <w:ilvl w:val="0"/>
          <w:numId w:val="40"/>
        </w:numPr>
        <w:jc w:val="both"/>
        <w:rPr>
          <w:rFonts w:cs="Arial"/>
          <w:sz w:val="20"/>
          <w:szCs w:val="20"/>
        </w:rPr>
      </w:pPr>
      <w:r>
        <w:rPr>
          <w:rFonts w:cs="Arial"/>
          <w:b/>
          <w:sz w:val="20"/>
          <w:szCs w:val="20"/>
        </w:rPr>
        <w:t xml:space="preserve">Collaboration with the public sector</w:t>
      </w:r>
      <w:r>
        <w:rPr>
          <w:rFonts w:cs="Arial"/>
          <w:sz w:val="20"/>
          <w:szCs w:val="20"/>
        </w:rPr>
        <w:t xml:space="preserve">.</w:t>
      </w:r>
      <w:r>
        <w:rPr>
          <w:rFonts w:cs="Arial"/>
          <w:sz w:val="20"/>
          <w:szCs w:val="20"/>
        </w:rPr>
        <w:t xml:space="preserve"> </w:t>
      </w:r>
      <w:r>
        <w:rPr>
          <w:rFonts w:cs="Arial"/>
          <w:sz w:val="20"/>
          <w:szCs w:val="20"/>
        </w:rPr>
        <w:t xml:space="preserve">Endowed with 40% of the assigned annual ceiling.</w:t>
      </w:r>
    </w:p>
    <w:p w:rsidP="00E50F41" w:rsidRDefault="00E50F41" w14:paraId="0FEB72AC" w14:textId="77777777">
      <w:pPr>
        <w:ind w:left="13"/>
        <w:jc w:val="both"/>
        <w:rPr>
          <w:rFonts w:cs="Arial"/>
          <w:sz w:val="20"/>
          <w:szCs w:val="20"/>
        </w:rPr>
      </w:pPr>
    </w:p>
    <w:p w:rsidP="00E50F41" w:rsidRDefault="00E50F41" w14:paraId="3E1B0695" w14:textId="60081620">
      <w:pPr>
        <w:jc w:val="both"/>
        <w:rPr>
          <w:rFonts w:cs="Arial"/>
          <w:sz w:val="20"/>
          <w:szCs w:val="20"/>
        </w:rPr>
      </w:pPr>
      <w:r>
        <w:rPr>
          <w:rFonts w:cs="Arial"/>
          <w:sz w:val="20"/>
          <w:szCs w:val="20"/>
        </w:rPr>
        <w:t xml:space="preserve">The percentages mentioned for each of the defined concepts are indicative.</w:t>
      </w:r>
      <w:r>
        <w:rPr>
          <w:rFonts w:cs="Arial"/>
          <w:sz w:val="20"/>
          <w:szCs w:val="20"/>
        </w:rPr>
        <w:t xml:space="preserve"> </w:t>
      </w:r>
      <w:r>
        <w:rPr>
          <w:rFonts w:cs="Arial"/>
          <w:sz w:val="20"/>
          <w:szCs w:val="20"/>
        </w:rPr>
        <w:t xml:space="preserve">In the event that the planned amount is exceeded, the Social Responsibility Committee may approve the transfer of amounts between concepts, within the limit of the total budget allocated for each financial year.</w:t>
      </w:r>
    </w:p>
    <w:p w:rsidP="00E50F41" w:rsidRDefault="00E50F41" w14:paraId="2DD85500" w14:textId="77777777">
      <w:pPr>
        <w:jc w:val="both"/>
        <w:rPr>
          <w:rFonts w:cs="Arial"/>
          <w:sz w:val="20"/>
          <w:szCs w:val="20"/>
        </w:rPr>
      </w:pPr>
    </w:p>
    <w:p w:rsidP="00286708" w:rsidRDefault="00B20D79" w14:paraId="0808DBAC" w14:textId="28DDBE7B">
      <w:pPr>
        <w:jc w:val="both"/>
        <w:rPr>
          <w:rFonts w:cs="Arial"/>
          <w:sz w:val="20"/>
          <w:szCs w:val="20"/>
        </w:rPr>
      </w:pPr>
      <w:r>
        <w:rPr>
          <w:rFonts w:cs="Arial"/>
          <w:sz w:val="20"/>
          <w:szCs w:val="20"/>
        </w:rPr>
        <w:t xml:space="preserve">The cost of each project is proposed in the report of the Collaborating Area.</w:t>
      </w:r>
      <w:r>
        <w:rPr>
          <w:rFonts w:cs="Arial"/>
          <w:sz w:val="20"/>
          <w:szCs w:val="20"/>
        </w:rPr>
        <w:t xml:space="preserve"> </w:t>
      </w:r>
    </w:p>
    <w:p w:rsidP="00286708" w:rsidRDefault="00B20D79" w14:paraId="6C8AEE1D" w14:textId="77777777">
      <w:pPr>
        <w:jc w:val="both"/>
        <w:rPr>
          <w:rFonts w:cs="Arial"/>
          <w:sz w:val="20"/>
          <w:szCs w:val="20"/>
        </w:rPr>
      </w:pPr>
    </w:p>
    <w:p w:rsidP="00286708" w:rsidRDefault="00B20D79" w14:paraId="013E9AF0" w14:textId="56E00E21">
      <w:pPr>
        <w:jc w:val="both"/>
        <w:rPr>
          <w:rFonts w:cs="Arial"/>
          <w:sz w:val="20"/>
          <w:szCs w:val="20"/>
        </w:rPr>
      </w:pPr>
      <w:r>
        <w:rPr>
          <w:rFonts w:cs="Arial"/>
          <w:sz w:val="20"/>
          <w:szCs w:val="20"/>
        </w:rPr>
        <w:t xml:space="preserve">The Delegate Committee of the Social Responsibility Committee will approve the actions and control that they do not exceed the ceiling determined by the Programme Contract.</w:t>
      </w:r>
    </w:p>
    <w:p w:rsidP="00286708" w:rsidRDefault="00B20D79" w14:paraId="531A20CA" w14:textId="77777777">
      <w:pPr>
        <w:jc w:val="both"/>
        <w:rPr>
          <w:rFonts w:cs="Arial"/>
          <w:sz w:val="20"/>
          <w:szCs w:val="20"/>
        </w:rPr>
      </w:pPr>
    </w:p>
    <w:p w:rsidP="00B20D79" w:rsidRDefault="00B20D79" w14:paraId="3CB24693" w14:textId="4FAFAC99">
      <w:pPr>
        <w:jc w:val="both"/>
        <w:rPr>
          <w:rFonts w:cs="Arial"/>
          <w:sz w:val="20"/>
          <w:szCs w:val="20"/>
        </w:rPr>
      </w:pPr>
      <w:r>
        <w:rPr>
          <w:rFonts w:cs="Arial"/>
          <w:sz w:val="20"/>
          <w:szCs w:val="20"/>
        </w:rPr>
        <w:tab/>
      </w:r>
      <w:r>
        <w:rPr>
          <w:rFonts w:cs="Arial"/>
          <w:sz w:val="20"/>
          <w:szCs w:val="20"/>
        </w:rPr>
        <w:t xml:space="preserve">Every March,</w:t>
      </w:r>
      <w:r>
        <w:rPr>
          <w:rFonts w:cs="Arial"/>
          <w:sz w:val="20"/>
          <w:szCs w:val="20"/>
        </w:rPr>
        <w:t xml:space="preserve"> the Board of Directors where the annual accounts are presented will also present the monitoring and settlement of expenses corresponding to collaboration with non-profit organisations and the public sector within the framework of Social Responsibility during the previous year.</w:t>
      </w:r>
    </w:p>
    <w:p w:rsidP="00B20D79" w:rsidRDefault="00B20D79" w14:paraId="7A0ED100" w14:textId="77777777">
      <w:pPr>
        <w:jc w:val="both"/>
        <w:rPr>
          <w:rFonts w:cs="Arial"/>
          <w:sz w:val="20"/>
          <w:szCs w:val="20"/>
        </w:rPr>
      </w:pPr>
    </w:p>
    <w:p w:rsidP="00B20D79" w:rsidRDefault="00B20D79" w14:paraId="1E4A48E0" w14:textId="1343A40D">
      <w:pPr>
        <w:jc w:val="both"/>
        <w:rPr>
          <w:rFonts w:cs="Arial"/>
          <w:sz w:val="20"/>
          <w:szCs w:val="20"/>
        </w:rPr>
      </w:pPr>
      <w:r>
        <w:rPr>
          <w:rFonts w:cs="Arial"/>
          <w:sz w:val="20"/>
          <w:szCs w:val="20"/>
        </w:rPr>
        <w:tab/>
      </w:r>
      <w:r>
        <w:rPr>
          <w:rFonts w:cs="Arial"/>
          <w:sz w:val="20"/>
          <w:szCs w:val="20"/>
        </w:rPr>
        <w:t xml:space="preserve">Once the data has been reported to the Board of Directors, the Monitoring Committee of the Programme Contract Board will be informed at the rate monitoring point.</w:t>
      </w:r>
    </w:p>
    <w:p w:rsidP="00B20D79" w:rsidRDefault="00B20D79" w14:paraId="24F94FB4" w14:textId="77777777">
      <w:pPr>
        <w:jc w:val="both"/>
        <w:rPr>
          <w:rFonts w:cs="Arial"/>
          <w:sz w:val="20"/>
          <w:szCs w:val="20"/>
        </w:rPr>
      </w:pPr>
    </w:p>
    <w:p w:rsidP="00B20D79" w:rsidRDefault="00B20D79" w14:paraId="7DB10E04" w14:textId="02A17DFC">
      <w:pPr>
        <w:jc w:val="both"/>
        <w:rPr>
          <w:rFonts w:cs="Arial"/>
          <w:sz w:val="20"/>
          <w:szCs w:val="20"/>
        </w:rPr>
      </w:pPr>
      <w:r>
        <w:rPr>
          <w:rFonts w:cs="Arial"/>
          <w:sz w:val="20"/>
          <w:szCs w:val="20"/>
        </w:rPr>
        <w:t xml:space="preserve">At the end of the Programme Contract, the final settlement will be made and a report will be presented to both the Board of Directors and the Monitoring Committee of the Programme Contract, informing about all the actions carried out during the 5 years of validity and their valuations, which had a ceiling of €250,000.</w:t>
      </w:r>
    </w:p>
    <w:p w:rsidP="00286708" w:rsidRDefault="00E50F41" w14:paraId="38547E72" w14:textId="77777777">
      <w:pPr>
        <w:jc w:val="both"/>
        <w:rPr>
          <w:rFonts w:cs="Arial"/>
          <w:sz w:val="20"/>
          <w:szCs w:val="20"/>
        </w:rPr>
      </w:pPr>
    </w:p>
    <w:p w:rsidP="00286708" w:rsidRDefault="00E50F41" w14:paraId="1C83B9D4" w14:textId="77777777">
      <w:pPr>
        <w:jc w:val="both"/>
        <w:rPr>
          <w:rFonts w:cs="Arial"/>
          <w:sz w:val="20"/>
          <w:szCs w:val="20"/>
        </w:rPr>
      </w:pPr>
    </w:p>
    <w:p w:rsidP="00286708" w:rsidRDefault="00146084" w14:paraId="52C9E7D7" w14:textId="77777777">
      <w:pPr>
        <w:jc w:val="both"/>
        <w:rPr>
          <w:rFonts w:cs="Arial"/>
          <w:sz w:val="20"/>
          <w:szCs w:val="20"/>
        </w:rPr>
      </w:pPr>
    </w:p>
    <w:p w:rsidP="009D2EEF" w:rsidRDefault="00286708" w14:paraId="20D4E6EA" w14:textId="77777777">
      <w:pPr>
        <w:jc w:val="both"/>
        <w:rPr>
          <w:rFonts w:cs="Arial"/>
          <w:sz w:val="20"/>
          <w:szCs w:val="20"/>
        </w:rPr>
      </w:pPr>
    </w:p>
    <w:p w:rsidRDefault="00D573E3" w14:paraId="08A6522B" w14:textId="77777777">
      <w:pPr>
        <w:rPr>
          <w:b/>
        </w:rPr>
      </w:pPr>
      <w:r>
        <w:rPr>
          <w:b/>
        </w:rPr>
        <w:br w:type="page"/>
      </w:r>
    </w:p>
    <w:p w:rsidP="009C14F6" w:rsidRDefault="009C14F6" w14:paraId="2994FEA6" w14:textId="77777777">
      <w:pPr>
        <w:pStyle w:val="Prrafodelista"/>
        <w:spacing w:before="240"/>
        <w:ind w:left="1069"/>
        <w:jc w:val="both"/>
        <w:rPr>
          <w:b/>
        </w:rPr>
      </w:pPr>
    </w:p>
    <w:p w:rsidP="009C14F6" w:rsidRDefault="00241161" w14:paraId="4903673D" w14:textId="217D455F">
      <w:pPr>
        <w:pStyle w:val="Prrafodelista"/>
        <w:numPr>
          <w:ilvl w:val="1"/>
          <w:numId w:val="32"/>
        </w:numPr>
        <w:spacing w:before="240"/>
        <w:jc w:val="both"/>
        <w:rPr>
          <w:b/>
        </w:rPr>
      </w:pPr>
      <w:r>
        <w:rPr>
          <w:b/>
        </w:rPr>
        <w:t xml:space="preserve">Processing</w:t>
      </w:r>
      <w:r>
        <w:rPr>
          <w:b/>
        </w:rPr>
        <w:t xml:space="preserve"> </w:t>
      </w:r>
    </w:p>
    <w:p w:rsidP="00F90BFB" w:rsidRDefault="00D573E3" w14:paraId="6FAAFA09" w14:textId="6BF5D1D9">
      <w:pPr>
        <w:ind w:left="13"/>
        <w:jc w:val="both"/>
        <w:rPr>
          <w:rFonts w:cs="Arial"/>
          <w:sz w:val="20"/>
          <w:szCs w:val="20"/>
        </w:rPr>
      </w:pPr>
    </w:p>
    <w:tbl>
      <w:tblPr>
        <w:tblStyle w:val="Tablaconcuadrcula"/>
        <w:tblW w:w="0" w:type="auto"/>
        <w:tblInd w:w="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82"/>
        <w:gridCol w:w="5092"/>
      </w:tblGrid>
      <w:tr w:rsidTr="00F37056" w14:paraId="51146014" w14:textId="77777777">
        <w:trPr>
          <w:trHeight w:val="9756"/>
        </w:trPr>
        <w:tc>
          <w:tcPr>
            <w:tcW w:w="4382" w:type="dxa"/>
          </w:tcPr>
          <w:p w:rsidP="008A1ECE" w:rsidRDefault="008A1ECE" w14:paraId="2A3A0923" w14:textId="11AC7C33">
            <w:pPr>
              <w:jc w:val="both"/>
              <w:rPr>
                <w:rFonts w:cs="Arial"/>
                <w:sz w:val="20"/>
                <w:szCs w:val="20"/>
              </w:rPr>
            </w:pPr>
            <w:r>
              <w:rPr>
                <w:rFonts w:cs="Arial"/>
                <w:sz w:val="20"/>
                <w:szCs w:val="20"/>
              </w:rPr>
              <w:t xml:space="preserve">Requests for collaboration from non-profit and public sector social organisations are made through the FGC corporate website, using a specific form.</w:t>
            </w:r>
          </w:p>
          <w:p w:rsidP="008A1ECE" w:rsidRDefault="008A1ECE" w14:paraId="0F7D4AE7" w14:textId="77777777">
            <w:pPr>
              <w:jc w:val="both"/>
              <w:rPr>
                <w:rFonts w:cs="Arial"/>
                <w:sz w:val="20"/>
                <w:szCs w:val="20"/>
              </w:rPr>
            </w:pPr>
          </w:p>
          <w:p w:rsidP="008A1ECE" w:rsidRDefault="008A1ECE" w14:paraId="54AF3976" w14:textId="7D8D8EA8">
            <w:pPr>
              <w:jc w:val="both"/>
              <w:rPr>
                <w:rFonts w:cs="Arial"/>
                <w:sz w:val="20"/>
                <w:szCs w:val="20"/>
              </w:rPr>
            </w:pPr>
            <w:r>
              <w:rPr>
                <w:rFonts w:cs="Arial"/>
                <w:sz w:val="20"/>
                <w:szCs w:val="20"/>
              </w:rPr>
              <w:t xml:space="preserve">The Receiving Area, usually Public Relations, receives the request and, if it is within the scope of point 2.3, sends it to the Collaborating Area.</w:t>
            </w:r>
            <w:r>
              <w:rPr>
                <w:rFonts w:cs="Arial"/>
                <w:sz w:val="20"/>
                <w:szCs w:val="20"/>
              </w:rPr>
              <w:t xml:space="preserve"> </w:t>
            </w:r>
            <w:r>
              <w:rPr>
                <w:rFonts w:cs="Arial"/>
                <w:sz w:val="20"/>
                <w:szCs w:val="20"/>
              </w:rPr>
              <w:t xml:space="preserve">Otherwise, the requesting entity is rejected with reasons.</w:t>
            </w:r>
          </w:p>
          <w:p w:rsidP="008A1ECE" w:rsidRDefault="008A1ECE" w14:paraId="613C50E3" w14:textId="77777777">
            <w:pPr>
              <w:jc w:val="both"/>
              <w:rPr>
                <w:rFonts w:cs="Arial"/>
                <w:sz w:val="20"/>
                <w:szCs w:val="20"/>
              </w:rPr>
            </w:pPr>
          </w:p>
          <w:p w:rsidP="008A1ECE" w:rsidRDefault="008A1ECE" w14:paraId="61F7F951" w14:textId="667DDED0">
            <w:pPr>
              <w:jc w:val="both"/>
              <w:rPr>
                <w:rFonts w:cs="Arial"/>
                <w:sz w:val="20"/>
                <w:szCs w:val="20"/>
              </w:rPr>
            </w:pPr>
            <w:r>
              <w:rPr>
                <w:rFonts w:cs="Arial"/>
                <w:sz w:val="20"/>
                <w:szCs w:val="20"/>
              </w:rPr>
              <w:t xml:space="preserve">The Collaborating Area receiving the application will issue a positive or negative report depending on opportunity cost, availability and opportunity of the object of the collaboration.</w:t>
            </w:r>
            <w:r>
              <w:rPr>
                <w:rFonts w:cs="Arial"/>
                <w:sz w:val="20"/>
                <w:szCs w:val="20"/>
              </w:rPr>
              <w:t xml:space="preserve"> </w:t>
            </w:r>
            <w:r>
              <w:rPr>
                <w:rFonts w:cs="Arial"/>
                <w:sz w:val="20"/>
                <w:szCs w:val="20"/>
              </w:rPr>
              <w:t xml:space="preserve">If the report is positive, it is sent to the Delegate Committee of the Social Responsibility Committee (CRS).</w:t>
            </w:r>
            <w:r>
              <w:rPr>
                <w:rFonts w:cs="Arial"/>
                <w:sz w:val="20"/>
                <w:szCs w:val="20"/>
              </w:rPr>
              <w:t xml:space="preserve"> </w:t>
            </w:r>
            <w:r>
              <w:rPr>
                <w:rFonts w:cs="Arial"/>
                <w:sz w:val="20"/>
                <w:szCs w:val="20"/>
              </w:rPr>
              <w:t xml:space="preserve">If the report is negative, it is sent to the receiving Area, which is in charge of communicating it to the requesting entity.</w:t>
            </w:r>
          </w:p>
          <w:p w:rsidP="008A1ECE" w:rsidRDefault="008A1ECE" w14:paraId="01248500" w14:textId="77777777">
            <w:pPr>
              <w:jc w:val="both"/>
              <w:rPr>
                <w:rFonts w:cs="Arial"/>
                <w:sz w:val="20"/>
                <w:szCs w:val="20"/>
              </w:rPr>
            </w:pPr>
          </w:p>
          <w:p w:rsidP="008A1ECE" w:rsidRDefault="006F1283" w14:paraId="039F9AE2" w14:textId="2E8D879A">
            <w:pPr>
              <w:jc w:val="both"/>
              <w:rPr>
                <w:rFonts w:cs="Arial"/>
                <w:sz w:val="20"/>
                <w:szCs w:val="20"/>
              </w:rPr>
            </w:pPr>
            <w:r>
              <w:rPr>
                <w:rFonts w:cs="Arial"/>
                <w:sz w:val="20"/>
                <w:szCs w:val="20"/>
              </w:rPr>
              <w:t xml:space="preserve">The CRS Delegate Committee issues an opinion in the minutes of the meeting, with three possibilities.</w:t>
            </w:r>
          </w:p>
          <w:p w:rsidP="008A1ECE" w:rsidRDefault="005A54B7" w14:paraId="77BDD4A0" w14:textId="417EEC93">
            <w:pPr>
              <w:jc w:val="both"/>
              <w:rPr>
                <w:rFonts w:cs="Arial"/>
                <w:sz w:val="20"/>
                <w:szCs w:val="20"/>
              </w:rPr>
            </w:pPr>
          </w:p>
          <w:p w:rsidP="005A54B7" w:rsidRDefault="005A54B7" w14:paraId="11AC33BF" w14:textId="546371CA">
            <w:pPr>
              <w:pStyle w:val="Prrafodelista"/>
              <w:numPr>
                <w:ilvl w:val="0"/>
                <w:numId w:val="47"/>
              </w:numPr>
              <w:ind w:left="305" w:hanging="284"/>
              <w:jc w:val="both"/>
              <w:rPr>
                <w:rFonts w:cs="Arial"/>
                <w:sz w:val="20"/>
                <w:szCs w:val="20"/>
              </w:rPr>
            </w:pPr>
            <w:r>
              <w:rPr>
                <w:rFonts w:cs="Arial"/>
                <w:sz w:val="20"/>
                <w:szCs w:val="20"/>
              </w:rPr>
              <w:t xml:space="preserve">Approval:</w:t>
            </w:r>
            <w:r>
              <w:rPr>
                <w:rFonts w:cs="Arial"/>
                <w:sz w:val="20"/>
                <w:szCs w:val="20"/>
              </w:rPr>
              <w:t xml:space="preserve"> </w:t>
            </w:r>
            <w:r>
              <w:rPr>
                <w:rFonts w:cs="Arial"/>
                <w:sz w:val="20"/>
                <w:szCs w:val="20"/>
              </w:rPr>
              <w:t xml:space="preserve">the Collaborating Area processes the collaboration with the requesting entity and publishes it on the transparency portal.</w:t>
            </w:r>
          </w:p>
          <w:p w:rsidP="005A54B7" w:rsidRDefault="005A54B7" w14:paraId="1649E315" w14:textId="77777777">
            <w:pPr>
              <w:pStyle w:val="Prrafodelista"/>
              <w:ind w:left="305"/>
              <w:jc w:val="both"/>
              <w:rPr>
                <w:rFonts w:cs="Arial"/>
                <w:sz w:val="20"/>
                <w:szCs w:val="20"/>
              </w:rPr>
            </w:pPr>
          </w:p>
          <w:p w:rsidP="005A54B7" w:rsidRDefault="005A54B7" w14:paraId="2B99550D" w14:textId="111A1EDD">
            <w:pPr>
              <w:pStyle w:val="Prrafodelista"/>
              <w:numPr>
                <w:ilvl w:val="0"/>
                <w:numId w:val="47"/>
              </w:numPr>
              <w:ind w:left="305" w:hanging="284"/>
              <w:jc w:val="both"/>
              <w:rPr>
                <w:rFonts w:cs="Arial"/>
                <w:sz w:val="20"/>
                <w:szCs w:val="20"/>
              </w:rPr>
            </w:pPr>
            <w:r>
              <w:rPr>
                <w:rFonts w:cs="Arial"/>
                <w:sz w:val="20"/>
                <w:szCs w:val="20"/>
              </w:rPr>
              <w:t xml:space="preserve">Denial:</w:t>
            </w:r>
            <w:r>
              <w:rPr>
                <w:rFonts w:cs="Arial"/>
                <w:sz w:val="20"/>
                <w:szCs w:val="20"/>
              </w:rPr>
              <w:t xml:space="preserve"> </w:t>
            </w:r>
            <w:r>
              <w:rPr>
                <w:rFonts w:cs="Arial"/>
                <w:sz w:val="20"/>
                <w:szCs w:val="20"/>
              </w:rPr>
              <w:t xml:space="preserve">the Collaborating Area issues a negative opinion and refers it to the Receiving Area which is in charge of communication to the requesting entity.</w:t>
            </w:r>
          </w:p>
          <w:p w:rsidP="005A54B7" w:rsidRDefault="005A54B7" w14:paraId="3460A4F2" w14:textId="77777777">
            <w:pPr>
              <w:pStyle w:val="Prrafodelista"/>
              <w:ind w:left="305"/>
              <w:jc w:val="both"/>
              <w:rPr>
                <w:rFonts w:cs="Arial"/>
                <w:sz w:val="20"/>
                <w:szCs w:val="20"/>
              </w:rPr>
            </w:pPr>
            <w:r>
              <w:rPr>
                <w:rFonts w:cs="Arial"/>
                <w:sz w:val="20"/>
                <w:szCs w:val="20"/>
              </w:rPr>
              <w:t xml:space="preserve"> </w:t>
            </w:r>
          </w:p>
          <w:p w:rsidP="005A54B7" w:rsidRDefault="005A54B7" w14:paraId="7AA4ADDB" w14:textId="77777777">
            <w:pPr>
              <w:pStyle w:val="Prrafodelista"/>
              <w:numPr>
                <w:ilvl w:val="0"/>
                <w:numId w:val="47"/>
              </w:numPr>
              <w:ind w:left="305" w:hanging="284"/>
              <w:jc w:val="both"/>
              <w:rPr>
                <w:rFonts w:cs="Arial"/>
                <w:sz w:val="20"/>
                <w:szCs w:val="20"/>
              </w:rPr>
            </w:pPr>
            <w:r>
              <w:rPr>
                <w:rFonts w:cs="Arial"/>
                <w:sz w:val="20"/>
                <w:szCs w:val="20"/>
              </w:rPr>
              <w:t xml:space="preserve">Additional information:</w:t>
            </w:r>
            <w:r>
              <w:rPr>
                <w:rFonts w:cs="Arial"/>
                <w:sz w:val="20"/>
                <w:szCs w:val="20"/>
              </w:rPr>
              <w:t xml:space="preserve"> </w:t>
            </w:r>
            <w:r>
              <w:rPr>
                <w:rFonts w:cs="Arial"/>
                <w:sz w:val="20"/>
                <w:szCs w:val="20"/>
              </w:rPr>
              <w:t xml:space="preserve">in case more information is needed to make a decision.</w:t>
            </w:r>
          </w:p>
          <w:p w:rsidP="008A1ECE" w:rsidRDefault="005A54B7" w14:paraId="4892EA8C" w14:textId="77777777">
            <w:pPr>
              <w:jc w:val="both"/>
              <w:rPr>
                <w:rFonts w:cs="Arial"/>
                <w:sz w:val="20"/>
                <w:szCs w:val="20"/>
              </w:rPr>
            </w:pPr>
          </w:p>
          <w:p w:rsidP="008A1ECE" w:rsidRDefault="005A54B7" w14:paraId="3EF2ECDC" w14:textId="2B708A8A">
            <w:pPr>
              <w:jc w:val="both"/>
              <w:rPr>
                <w:rFonts w:cs="Arial"/>
                <w:sz w:val="20"/>
                <w:szCs w:val="20"/>
              </w:rPr>
            </w:pPr>
            <w:r>
              <w:rPr>
                <w:rFonts w:cs="Arial"/>
                <w:sz w:val="20"/>
                <w:szCs w:val="20"/>
              </w:rPr>
              <w:t xml:space="preserve">In any case, the decision of the CRS Delegate Committee must be motivated by previously established objective criteria.</w:t>
            </w:r>
            <w:r>
              <w:rPr>
                <w:rFonts w:cs="Arial"/>
                <w:sz w:val="20"/>
                <w:szCs w:val="20"/>
              </w:rPr>
              <w:t xml:space="preserve">  </w:t>
            </w:r>
          </w:p>
          <w:p w:rsidP="008A1ECE" w:rsidRDefault="005A54B7" w14:paraId="22B4ED87" w14:textId="77777777">
            <w:pPr>
              <w:jc w:val="both"/>
              <w:rPr>
                <w:rFonts w:cs="Arial"/>
                <w:sz w:val="20"/>
                <w:szCs w:val="20"/>
              </w:rPr>
            </w:pPr>
          </w:p>
          <w:p w:rsidP="005A54B7" w:rsidRDefault="006F1283" w14:paraId="097C145A" w14:textId="05D9CAE0">
            <w:pPr>
              <w:jc w:val="both"/>
              <w:rPr>
                <w:rFonts w:cs="Arial"/>
                <w:sz w:val="20"/>
                <w:szCs w:val="20"/>
              </w:rPr>
            </w:pPr>
          </w:p>
        </w:tc>
        <w:tc>
          <w:tcPr>
            <w:tcW w:w="5092" w:type="dxa"/>
          </w:tcPr>
          <w:p w:rsidP="00F90BFB" w:rsidRDefault="00D3566E" w14:paraId="78257C09" w14:textId="7950405E">
            <w:pPr>
              <w:jc w:val="both"/>
              <w:rPr>
                <w:rFonts w:cs="Arial"/>
                <w:sz w:val="20"/>
                <w:szCs w:val="20"/>
              </w:rPr>
            </w:pPr>
            <w:r>
              <w:rPr>
                <w:rFonts w:cs="Arial"/>
                <w:sz w:val="20"/>
                <w:szCs w:val="20"/>
              </w:rPr>
              <mc:AlternateContent>
                <mc:Choice Requires="wps">
                  <w:drawing>
                    <wp:anchor distT="0" distB="0" distL="114300" distR="114300" simplePos="0" relativeHeight="251732992" behindDoc="0" locked="0" layoutInCell="1" allowOverlap="1" wp14:anchorId="2B095FF0" wp14:editId="770B3F48">
                      <wp:simplePos x="0" y="0"/>
                      <wp:positionH relativeFrom="column">
                        <wp:posOffset>1856218</wp:posOffset>
                      </wp:positionH>
                      <wp:positionV relativeFrom="paragraph">
                        <wp:posOffset>899719</wp:posOffset>
                      </wp:positionV>
                      <wp:extent cx="1173792" cy="3391630"/>
                      <wp:effectExtent l="38100" t="76200" r="121920" b="37465"/>
                      <wp:wrapNone/>
                      <wp:docPr id="54" name="Conector angular 54"/>
                      <wp:cNvGraphicFramePr/>
                      <a:graphic xmlns:a="http://schemas.openxmlformats.org/drawingml/2006/main">
                        <a:graphicData uri="http://schemas.microsoft.com/office/word/2010/wordprocessingShape">
                          <wps:wsp>
                            <wps:cNvCnPr/>
                            <wps:spPr>
                              <a:xfrm flipH="1" flipV="1">
                                <a:off x="0" y="0"/>
                                <a:ext cx="1173792" cy="3391630"/>
                              </a:xfrm>
                              <a:prstGeom prst="bentConnector3">
                                <a:avLst>
                                  <a:gd name="adj1" fmla="val -833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0BDBA5DA">
                    <v:shapetype id="_x0000_t34" coordsize="21600,21600" o:oned="t" filled="f" o:spt="34" adj="10800" path="m,l@0,0@0,21600,21600,21600e" w14:anchorId="3BD0AD8B">
                      <v:stroke joinstyle="miter"/>
                      <v:formulas>
                        <v:f eqn="val #0"/>
                      </v:formulas>
                      <v:path fillok="f" arrowok="t" o:connecttype="none"/>
                      <v:handles>
                        <v:h position="#0,center"/>
                      </v:handles>
                      <o:lock v:ext="edit" shapetype="t"/>
                    </v:shapetype>
                    <v:shape id="Conector angular 54" style="position:absolute;margin-left:146.15pt;margin-top:70.85pt;width:92.4pt;height:267.05p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type="#_x0000_t34" adj="-18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L+OI9gEAADEEAAAOAAAAZHJzL2Uyb0RvYy54bWysU8uu0zAQ3SPxD5b3t0kauI+q6V308lgg qHjtXT8ag18a+zbt3zN20oAAIYTYWOPMnDNzjifr+5M15Cghau862ixqSqTjXmh36Oinjy+vbimJ iTnBjHeyo2cZ6f3m6ZP1EFZy6XtvhASCJC6uhtDRPqWwqqrIe2lZXPggHSaVB8sSXuFQCWADsltT Lev6uho8iACeyxjx68OYpJvCr5Tk6Z1SUSZiOoqzpXJCOff5rDZrtjoAC73m0xjsH6awTDtsOlM9 sMTII+hfqKzm4KNXacG9rbxSmsuiAdU09U9qPvQsyKIFzYlhtin+P1r+9rgDokVHnz+jxDGLb7TF l+LJA2Hu8GgYEEyhT0OIKyzfuh1Mtxh2kEWfFFiijA6vcQVoiT7nKOdQIjkVv8+z3/KUCMePTXPT 3twtKeGYa9u75rotL1KNlBkeIKZX0luSg47upUs43jhfWxqw45uYivVimp+JL3kKa/Alj8yQq9u2 bbMC5J2qMbowZ6hx+UxMmxdOkHQO6EICjfqNnIC5pMoWjKJLlM5GjvD3UqGJWVKZqayv3Bog2L+j 4mszs2BlhihtzAyq/wyaajNMlpX+W+BcXTp6l2ag1c7D77qm02VUNdZfVI9as+y9F+eyAsUO3Mti 7PQP5cX/8V7g3//0zTcAAAD//wMAUEsDBBQABgAIAAAAIQC3CKdd4AAAAAsBAAAPAAAAZHJzL2Rv d25yZXYueG1sTI/BTsMwEETvSPyDtUjcqJNQmhLiVAUJDiAhaHvh5sbbOCJeh9htwt+znOC4mtGb t+Vqcp044RBaTwrSWQICqfampUbBbvt4tQQRoiajO0+o4BsDrKrzs1IXxo/0jqdNbARDKBRagY2x L6QMtUWnw8z3SJwd/OB05HNopBn0yHDXySxJFtLplnjB6h4fLNafm6NTEMb1m30e7rMvYkD/9Crt x8tBqcuLaX0HIuIU/8rwq8/qULHT3h/JBNEpyG6za65yME9zENyY53kKYq9gkd8sQVal/P9D9QMA AP//AwBQSwECLQAUAAYACAAAACEAtoM4kv4AAADhAQAAEwAAAAAAAAAAAAAAAAAAAAAAW0NvbnRl bnRfVHlwZXNdLnhtbFBLAQItABQABgAIAAAAIQA4/SH/1gAAAJQBAAALAAAAAAAAAAAAAAAAAC8B AABfcmVscy8ucmVsc1BLAQItABQABgAIAAAAIQD5L+OI9gEAADEEAAAOAAAAAAAAAAAAAAAAAC4C AABkcnMvZTJvRG9jLnhtbFBLAQItABQABgAIAAAAIQC3CKdd4AAAAAsBAAAPAAAAAAAAAAAAAAAA AFAEAABkcnMvZG93bnJldi54bWxQSwUGAAAAAAQABADzAAAAXQUAAAAA ">
                      <v:stroke endarrow="block"/>
                    </v:shape>
                  </w:pict>
                </mc:Fallback>
              </mc:AlternateContent>
            </w:r>
            <w:r>
              <w:rPr>
                <w:rFonts w:cs="Arial"/>
                <w:sz w:val="20"/>
                <w:szCs w:val="20"/>
              </w:rPr>
              <mc:AlternateContent>
                <mc:Choice Requires="wps">
                  <w:drawing>
                    <wp:anchor distT="0" distB="0" distL="114300" distR="114300" simplePos="0" relativeHeight="251724800" behindDoc="0" locked="0" layoutInCell="1" allowOverlap="1" wp14:anchorId="1CBF3378" wp14:editId="7A93E01E">
                      <wp:simplePos x="0" y="0"/>
                      <wp:positionH relativeFrom="column">
                        <wp:posOffset>970915</wp:posOffset>
                      </wp:positionH>
                      <wp:positionV relativeFrom="paragraph">
                        <wp:posOffset>6031865</wp:posOffset>
                      </wp:positionV>
                      <wp:extent cx="815975" cy="267970"/>
                      <wp:effectExtent l="0" t="0" r="22225" b="17780"/>
                      <wp:wrapNone/>
                      <wp:docPr id="45" name="Terminador 45"/>
                      <wp:cNvGraphicFramePr/>
                      <a:graphic xmlns:a="http://schemas.openxmlformats.org/drawingml/2006/main">
                        <a:graphicData uri="http://schemas.microsoft.com/office/word/2010/wordprocessingShape">
                          <wps:wsp>
                            <wps:cNvSpPr/>
                            <wps:spPr>
                              <a:xfrm>
                                <a:off x="0" y="0"/>
                                <a:ext cx="815975" cy="267970"/>
                              </a:xfrm>
                              <a:prstGeom prst="flowChartTerminator">
                                <a:avLst/>
                              </a:prstGeom>
                              <a:ln w="6350"/>
                            </wps:spPr>
                            <wps:style>
                              <a:lnRef idx="2">
                                <a:schemeClr val="dk1"/>
                              </a:lnRef>
                              <a:fillRef idx="1">
                                <a:schemeClr val="lt1"/>
                              </a:fillRef>
                              <a:effectRef idx="0">
                                <a:schemeClr val="dk1"/>
                              </a:effectRef>
                              <a:fontRef idx="minor">
                                <a:schemeClr val="dk1"/>
                              </a:fontRef>
                            </wps:style>
                            <wps:txbx>
                              <w:txbxContent>
                                <w:p w:rsidP="0017752E" w:rsidRDefault="00241161" w14:paraId="07A33E70" w14:textId="57C59327">
                                  <w:pPr>
                                    <w:jc w:val="center"/>
                                    <w:rPr>
                                      <w:sz w:val="16"/>
                                    </w:rPr>
                                  </w:pPr>
                                  <w:r>
                                    <w:rPr>
                                      <w:sz w:val="16"/>
                                    </w:rPr>
                                    <w:t xml:space="preserve">END</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anchor>
                  </w:drawing>
                </mc:Choice>
                <mc:Fallback>
                  <w:pict w14:anchorId="0D8FCA30">
                    <v:shapetype id="_x0000_t116" coordsize="21600,21600" o:spt="116" path="m3475,qx,10800,3475,21600l18125,21600qx21600,10800,18125,xe" w14:anchorId="1CBF3378">
                      <v:stroke joinstyle="miter"/>
                      <v:path textboxrect="1018,3163,20582,18437" gradientshapeok="t" o:connecttype="rect"/>
                    </v:shapetype>
                    <v:shape id="Terminador 45" style="position:absolute;left:0;text-align:left;margin-left:76.45pt;margin-top:474.95pt;width:64.25pt;height:21.1pt;z-index:2517248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5pt" type="#_x0000_t11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Tb0pdwIAADYFAAAOAAAAZHJzL2Uyb0RvYy54bWysVE1v2zAMvQ/YfxB0X52ka9IGcYogRYcB RVusHXpWZCk2JosapcTOfv0o2XGDrrsMu9ikyMePJ1KL67Y2bK/QV2BzPj4bcaashKKy25x/f779 dMmZD8IWwoBVOT8oz6+XHz8sGjdXEyjBFAoZBbF+3riclyG4eZZ5Wapa+DNwypJRA9YikIrbrEDR UPTaZJPRaJo1gIVDkMp7Or3pjHyZ4mutZHjQ2qvATM6ptpC+mL6b+M2WCzHfonBlJfsyxD9UUYvK UtIh1I0Igu2w+iNUXUkEDzqcSagz0LqSKvVA3YxHb7p5KoVTqRcix7uBJv//wsr7/SOyqsj55wvO rKjpjp4V1pUVBSCjQ2KocX5Ojk/uEXvNkxjbbTXW8U+NsDaxehhYVW1gkg4vxxdXMwouyTSZzq5m ifXsFezQhy8KahaFnGsDzboUGPo6AmCiVuzvfKD8hDwiYmpjWZPz6flFFzbW2lWXpHAwqvP6pjT1 SfVMUrQ0YWptkO0FzUbxYxw7pdjGkmeE6MqYATR+D2TCEdT7RphKUzcAR+8BX7MN3ikj2DAA6Qr6 xv9aqu78qeyTXqMY2k3b39QGigPdMEI3+t7J24povhM+PAqkWaetoP0ND/SJzOcceomzEvDXe+fR n0aQrJw1tDs59z93AhVn5qul4ZzRZsZlS8r5NCl4atmcWuyuXgNdwZheCieTSGAM5ihqhPqF1nwV s5JJWEm5cy4DHpV16HaaHgqpVqvkRgvmRLizT07G4JHgODfP7YtA189aoCG9h+OeifmbGet8I9LC ahdAV2kAI8Udrz31tJxpdvqHJG7/qZ68Xp+75W8AAAD//wMAUEsDBBQABgAIAAAAIQAYdNrV3wAA AAsBAAAPAAAAZHJzL2Rvd25yZXYueG1sTI/BTsMwEETvSPyDtZW4USdRU9UhToUQqOKEaPkAN94m aeN1FDtt+HuWE9x2dkezb8rt7HpxxTF0njSkywQEUu1tR42Gr8Pb4wZEiIas6T2hhm8MsK3u70pT WH+jT7zuYyM4hEJhNLQxDoWUoW7RmbD0AxLfTn50JrIcG2lHc+Nw18ssSdbSmY74Q2sGfGmxvuwn p8HZ/HWy3cfufF5P72HXXvJGJVo/LObnJxAR5/hnhl98RoeKmY5+IhtEzzrPFFs1qJXigR3ZJl2B OPJGZSnIqpT/O1Q/AAAA//8DAFBLAQItABQABgAIAAAAIQC2gziS/gAAAOEBAAATAAAAAAAAAAAA AAAAAAAAAABbQ29udGVudF9UeXBlc10ueG1sUEsBAi0AFAAGAAgAAAAhADj9If/WAAAAlAEAAAsA AAAAAAAAAAAAAAAALwEAAF9yZWxzLy5yZWxzUEsBAi0AFAAGAAgAAAAhAMFNvSl3AgAANgUAAA4A AAAAAAAAAAAAAAAALgIAAGRycy9lMm9Eb2MueG1sUEsBAi0AFAAGAAgAAAAhABh02tXfAAAACwEA AA8AAAAAAAAAAAAAAAAA0QQAAGRycy9kb3ducmV2LnhtbFBLBQYAAAAABAAEAPMAAADdBQAAAAA= ">
                      <v:textbox inset="2mm,1mm,2mm,1mm">
                        <w:txbxContent>
                          <w:p w:rsidP="0017752E" w:rsidRDefault="00241161" w14:paraId="5AE056E6" w14:textId="57C59327">
                            <w:pPr>
                              <w:jc w:val="center"/>
                              <w:rPr>
                                <w:sz w:val="16"/>
                              </w:rPr>
                            </w:pPr>
                            <w:r>
                              <w:rPr>
                                <w:sz w:val="16"/>
                              </w:rPr>
                              <w:t xml:space="preserve">END</w:t>
                            </w:r>
                          </w:p>
                        </w:txbxContent>
                      </v:textbox>
                    </v:shape>
                  </w:pict>
                </mc:Fallback>
              </mc:AlternateContent>
            </w:r>
            <w:r>
              <w:rPr>
                <w:rFonts w:cs="Arial"/>
                <w:sz w:val="20"/>
                <w:szCs w:val="20"/>
              </w:rPr>
              <mc:AlternateContent>
                <mc:Choice Requires="wps">
                  <w:drawing>
                    <wp:anchor distT="0" distB="0" distL="114300" distR="114300" simplePos="0" relativeHeight="251725824" behindDoc="0" locked="0" layoutInCell="1" allowOverlap="1" wp14:anchorId="762BC720" wp14:editId="077673B0">
                      <wp:simplePos x="0" y="0"/>
                      <wp:positionH relativeFrom="column">
                        <wp:posOffset>1384935</wp:posOffset>
                      </wp:positionH>
                      <wp:positionV relativeFrom="paragraph">
                        <wp:posOffset>5894070</wp:posOffset>
                      </wp:positionV>
                      <wp:extent cx="0" cy="139065"/>
                      <wp:effectExtent l="76200" t="0" r="57150" b="51435"/>
                      <wp:wrapNone/>
                      <wp:docPr id="46" name="Conector recto de flecha 46"/>
                      <wp:cNvGraphicFramePr/>
                      <a:graphic xmlns:a="http://schemas.openxmlformats.org/drawingml/2006/main">
                        <a:graphicData uri="http://schemas.microsoft.com/office/word/2010/wordprocessingShape">
                          <wps:wsp>
                            <wps:cNvCnPr/>
                            <wps:spPr>
                              <a:xfrm>
                                <a:off x="0" y="0"/>
                                <a:ext cx="0" cy="1390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017FAA19">
                    <v:shapetype id="_x0000_t32" coordsize="21600,21600" o:oned="t" filled="f" o:spt="32" path="m,l21600,21600e" w14:anchorId="35A36F7C">
                      <v:path fillok="f" arrowok="t" o:connecttype="none"/>
                      <o:lock v:ext="edit" shapetype="t"/>
                    </v:shapetype>
                    <v:shape id="Conector recto de flecha 46" style="position:absolute;margin-left:109.05pt;margin-top:464.1pt;width:0;height:10.95pt;z-index:25172582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EopO0QEAAPUDAAAOAAAAZHJzL2Uyb0RvYy54bWysU9uOEzEMfUfiH6K805kuUMGo033oAi8I KhY+IJtxOhG5yTG9/D1Opp1FXCSEeHFuPvY5trO+PXknDoDZxtDL5aKVAoKOgw37Xn75/PbZKyky qTAoFwP08gxZ3m6ePlkfUwc3cYxuABQcJOTumHo5EqWuabIewau8iAkCP5qIXhEfcd8MqI4c3bvm pm1XzTHikDBqyJlv76ZHuanxjQFNH43JQML1krlRtVjtQ7HNZq26Pao0Wn2hof6BhVc2cNI51J0i Jb6h/SWUtxpjjoYWOvomGmM1VA2sZtn+pOZ+VAmqFi5OTnOZ8v8Lqz8cdijs0MsXKymC8tyjLXdK U0SBZREDCONAj0qwC9frmHLHsG3Y4eWU0w6L+JNBX1aWJU61xue5xnAioadLzbfL56/b1csSrnnE Jcz0DqIXZdPLTKjsfiTmMxFa1hKrw/tME/AKKEldKJaUdW/CIOicWAmhVWHv4JKnuDSF/kS47ujs YIJ/AsOFYIpTmjqCsHUoDoqHZ/i6nKOwZ4EY69wMaiu3P4IuvgUGdSz/Fjh714wx0Az0NkT8XVY6 Xamayf+qetJaZD/E4VzbV8vBs1X7cPkHZXh/PFf442/dfAcAAP//AwBQSwMEFAAGAAgAAAAhAFZR MZXdAAAACwEAAA8AAABkcnMvZG93bnJldi54bWxMj8FOwzAMhu9IvEPkSdxY2kpAV5pOCMFxQqwT 4pg1blOtcaom3crbY8QBjv796ffncru4QZxxCr0nBek6AYHUeNNTp+BQv97mIELUZPTgCRV8YYBt dX1V6sL4C73jeR87wSUUCq3AxjgWUobGotNh7Uck3rV+cjryOHXSTPrC5W6QWZLcS6d74gtWj/hs sTntZ6egrbtD8/mSy3lo3x7qD7uxu3qn1M1qeXoEEXGJfzD86LM6VOx09DOZIAYFWZqnjCrYZHkG gonf5MjJXZKCrEr5/4fqGwAA//8DAFBLAQItABQABgAIAAAAIQC2gziS/gAAAOEBAAATAAAAAAAA AAAAAAAAAAAAAABbQ29udGVudF9UeXBlc10ueG1sUEsBAi0AFAAGAAgAAAAhADj9If/WAAAAlAEA AAsAAAAAAAAAAAAAAAAALwEAAF9yZWxzLy5yZWxzUEsBAi0AFAAGAAgAAAAhAJQSik7RAQAA9QMA AA4AAAAAAAAAAAAAAAAALgIAAGRycy9lMm9Eb2MueG1sUEsBAi0AFAAGAAgAAAAhAFZRMZXdAAAA CwEAAA8AAAAAAAAAAAAAAAAAKwQAAGRycy9kb3ducmV2LnhtbFBLBQYAAAAABAAEAPMAAAA1BQAA AAA= ">
                      <v:stroke joinstyle="miter" endarrow="block"/>
                    </v:shape>
                  </w:pict>
                </mc:Fallback>
              </mc:AlternateContent>
            </w:r>
            <w:r>
              <w:rPr>
                <w:rFonts w:cs="Arial"/>
                <w:sz w:val="20"/>
                <w:szCs w:val="20"/>
              </w:rPr>
              <mc:AlternateContent>
                <mc:Choice Requires="wps">
                  <w:drawing>
                    <wp:anchor distT="0" distB="0" distL="114300" distR="114300" simplePos="0" relativeHeight="251773952" behindDoc="0" locked="0" layoutInCell="1" allowOverlap="1" wp14:anchorId="7ADDE6EC" wp14:editId="599FC0CC">
                      <wp:simplePos x="0" y="0"/>
                      <wp:positionH relativeFrom="column">
                        <wp:posOffset>1386840</wp:posOffset>
                      </wp:positionH>
                      <wp:positionV relativeFrom="paragraph">
                        <wp:posOffset>5358765</wp:posOffset>
                      </wp:positionV>
                      <wp:extent cx="0" cy="139065"/>
                      <wp:effectExtent l="76200" t="0" r="57150" b="51435"/>
                      <wp:wrapNone/>
                      <wp:docPr id="1" name="Conector recto de flecha 1"/>
                      <wp:cNvGraphicFramePr/>
                      <a:graphic xmlns:a="http://schemas.openxmlformats.org/drawingml/2006/main">
                        <a:graphicData uri="http://schemas.microsoft.com/office/word/2010/wordprocessingShape">
                          <wps:wsp>
                            <wps:cNvCnPr/>
                            <wps:spPr>
                              <a:xfrm>
                                <a:off x="0" y="0"/>
                                <a:ext cx="0" cy="1390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20DED0B2">
                    <v:shape id="Conector recto de flecha 1" style="position:absolute;margin-left:109.2pt;margin-top:421.95pt;width:0;height:10.95pt;z-index:2517739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2QdA0QEAAPMDAAAOAAAAZHJzL2Uyb0RvYy54bWysU9uOEzEMfUfiH6K805kuYgVVp/vQBV4Q VFw+IJtxZiJyk2M67d/jZNpZxEVCiBfn5mOfYzvbu5N34giYbQydXK9aKSDo2NswdPLL5zfPXkqR SYVeuRigk2fI8m739Ml2Shu4iWN0PaDgICFvptTJkShtmibrEbzKq5gg8KOJ6BXxEYemRzVxdO+a m7a9baaIfcKoIWe+vZ8f5a7GNwY0fTAmAwnXSeZG1WK1D8U2u63aDKjSaPWFhvoHFl7ZwEmXUPeK lPiG9pdQ3mqMORpa6eibaIzVUDWwmnX7k5pPo0pQtXBxclrKlP9fWP3+eEBhe+6dFEF5btGeG6Up osCyiB6EcaBHJdalWlPKGwbtwwEvp5wOWKSfDPqysihxqhU+LxWGEwk9X2q+XT9/1d6+KOGaR1zC TG8helE2ncyEyg4jMZ2Zz7oWWB3fZZqBV0BJ6kKxpKx7HXpB58RCCK0Kg4NLnuLSFPoz4bqjs4MZ /hEMl4EpzmnqAMLeoTgqHp3+axXPbF1gzwIx1rkF1FZufwRdfAsM6lD+LXDxrhljoAXobYj4u6x0 ulI1s/9V9ay1yH6I/bm2r5aDJ6v24fILyuj+eK7wx7+6+w4AAP//AwBQSwMEFAAGAAgAAAAhAF/F f//eAAAACwEAAA8AAABkcnMvZG93bnJldi54bWxMj8FOwzAMhu9IvENkJG4s3Rgj65pOCMFxQqwT 2jFr3KYicaom3crbE8QBjv796ffnYjs5y844hM6ThPksA4ZUe91RK+FQvd4JYCEq0sp6QglfGGBb Xl8VKtf+Qu943seWpRIKuZJgYuxzzkNt0Kkw8z1S2jV+cCqmcWi5HtQllTvLF1m24k51lC4Y1eOz wfpzPzoJTdUe6uOL4KNt3h6rD7M2u2on5e3N9LQBFnGKfzD86Cd1KJPTyY+kA7MSFnOxTKgEsbxf A0vEb3JKyepBAC8L/v+H8hsAAP//AwBQSwECLQAUAAYACAAAACEAtoM4kv4AAADhAQAAEwAAAAAA AAAAAAAAAAAAAAAAW0NvbnRlbnRfVHlwZXNdLnhtbFBLAQItABQABgAIAAAAIQA4/SH/1gAAAJQB AAALAAAAAAAAAAAAAAAAAC8BAABfcmVscy8ucmVsc1BLAQItABQABgAIAAAAIQBQ2QdA0QEAAPMD AAAOAAAAAAAAAAAAAAAAAC4CAABkcnMvZTJvRG9jLnhtbFBLAQItABQABgAIAAAAIQBfxX//3gAA AAsBAAAPAAAAAAAAAAAAAAAAACsEAABkcnMvZG93bnJldi54bWxQSwUGAAAAAAQABADzAAAANgUA AAAA " w14:anchorId="3370ACFC">
                      <v:stroke joinstyle="miter" endarrow="block"/>
                    </v:shape>
                  </w:pict>
                </mc:Fallback>
              </mc:AlternateContent>
            </w:r>
            <w:r>
              <w:rPr>
                <w:rFonts w:cs="Arial"/>
                <w:sz w:val="20"/>
                <w:szCs w:val="20"/>
              </w:rPr>
              <mc:AlternateContent>
                <mc:Choice Requires="wps">
                  <w:drawing>
                    <wp:anchor distT="0" distB="0" distL="114300" distR="114300" simplePos="0" relativeHeight="251774976" behindDoc="0" locked="0" layoutInCell="1" allowOverlap="1" wp14:anchorId="0B454E38" wp14:editId="0D9F9ADC">
                      <wp:simplePos x="0" y="0"/>
                      <wp:positionH relativeFrom="column">
                        <wp:posOffset>915035</wp:posOffset>
                      </wp:positionH>
                      <wp:positionV relativeFrom="paragraph">
                        <wp:posOffset>5500370</wp:posOffset>
                      </wp:positionV>
                      <wp:extent cx="940435" cy="370800"/>
                      <wp:effectExtent l="0" t="0" r="12065" b="10795"/>
                      <wp:wrapNone/>
                      <wp:docPr id="6" name="Cuadro de texto 6"/>
                      <wp:cNvGraphicFramePr/>
                      <a:graphic xmlns:a="http://schemas.openxmlformats.org/drawingml/2006/main">
                        <a:graphicData uri="http://schemas.microsoft.com/office/word/2010/wordprocessingShape">
                          <wps:wsp>
                            <wps:cNvSpPr txBox="1"/>
                            <wps:spPr>
                              <a:xfrm>
                                <a:off x="0" y="0"/>
                                <a:ext cx="940435" cy="37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P="00FB19EE" w:rsidRDefault="00241161" w14:paraId="5A53BD11" w14:textId="23DE4C59">
                                  <w:pPr>
                                    <w:jc w:val="center"/>
                                    <w:rPr>
                                      <w:sz w:val="16"/>
                                    </w:rPr>
                                  </w:pPr>
                                  <w:r>
                                    <w:rPr>
                                      <w:sz w:val="16"/>
                                    </w:rPr>
                                    <w:t xml:space="preserve">Transparency portal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30F46E76">
                    <v:shapetype id="_x0000_t202" coordsize="21600,21600" o:spt="202" path="m,l,21600r21600,l21600,xe" w14:anchorId="0B454E38">
                      <v:stroke joinstyle="miter"/>
                      <v:path gradientshapeok="t" o:connecttype="rect"/>
                    </v:shapetype>
                    <v:shape id="Cuadro de texto 6" style="position:absolute;left:0;text-align:left;margin-left:72.05pt;margin-top:433.1pt;width:74.05pt;height:29.2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7" fillcolor="white [3201]" strokeweight=".5pt" type="#_x0000_t20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LoSsnAIAAMEFAAAOAAAAZHJzL2Uyb0RvYy54bWysVEtPGzEQvlfqf7B8L7uB8IrYoDSIqhIC VKg4O16bWNge13aym/76jr2bJaFcqHrZ9Xi+Gc9887i4bI0ma+GDAlvR0UFJibAcamWfK/rz8frL GSUhMlszDVZUdCMCvZx+/nTRuIk4hCXoWniCTmyYNK6iyxjdpCgCXwrDwgE4YVEpwRsWUfTPRe1Z g96NLg7L8qRowNfOAxch4O1Vp6TT7F9KweOdlEFEoiuKscX89fm7SN9iesEmz565peJ9GOwfojBM WXx0cHXFIiMrr/5yZRT3EEDGAw6mACkVFzkHzGZUvsnmYcmcyLkgOcENNIX/55bfru89UXVFTyix zGCJ5itWeyC1IFG0EchJIqlxYYLYB4fo2H6FFou9vQ94mXJvpTfpj1kR1CPdm4Fi9EQ4Xp6Py/HR MSUcVUen5VmZS1C8Gjsf4jcBhqRDRT1WMBPL1jchYiAI3ULSWwG0qq+V1llIXSPm2pM1w3rrmENE iz2UtqTBdI+Oy+x4T5dcD/YLzfhLSnLfA0rapudE7q8+rERQR0Q+xY0WCaPtDyGR38zHOzEyzoUd 4szohJKY0UcMe/xrVB8x7vJAi/wy2DgYG2XBdyztU1u/bKmVHR5J2sk7HWO7aHNjDX2ygHqD7eOh m8Lg+LVCvm9YiPfM49hhx+AqiXf4kRqwSNCfKFmC//3efcLjNKCWkgbHuKLh14p5QYn+bnFOzkfj cZr7LIyPTw9R8Luaxa7GrswcsHNGuLQcz8eEj3p7lB7ME26cWXoVVcxyfLuiPPqtMI/desGdxcVs lmE4647FG/vgeHKeeE6d9tg+Me/6Tk/DdgvbkWeTNw3fYZOlhdkqglR5GhLTHa99BXBP5Ibtd1pa RLtyRr1u3ukfAAAA//8DAFBLAwQUAAYACAAAACEASkboeOAAAAALAQAADwAAAGRycy9kb3ducmV2 LnhtbEyPy07DMBBF90j8gzVI7KgTK0rbNE4FiAohVk2BtRu7iVU/Utttw98zrGA3V3N050y9nqwh FxWi9o5DPsuAKNd5qV3P4WO3eVgAiUk4KYx3isO3irBubm9qUUl/dVt1aVNPsMTFSnAYUhorSmM3 KCvizI/K4e7ggxUJY+ipDOKK5dZQlmUltUI7vDCIUT0Pqju2Z8vh9Bl2Ra5fvjbmrdWn+fH96VXM Ob+/mx5XQJKa0h8Mv/qoDg067f3ZyUgM5qLIEeWwKEsGBAm2ZDjsOSxZUQJtavr/h+YHAAD//wMA UEsBAi0AFAAGAAgAAAAhALaDOJL+AAAA4QEAABMAAAAAAAAAAAAAAAAAAAAAAFtDb250ZW50X1R5 cGVzXS54bWxQSwECLQAUAAYACAAAACEAOP0h/9YAAACUAQAACwAAAAAAAAAAAAAAAAAvAQAAX3Jl bHMvLnJlbHNQSwECLQAUAAYACAAAACEADi6ErJwCAADBBQAADgAAAAAAAAAAAAAAAAAuAgAAZHJz L2Uyb0RvYy54bWxQSwECLQAUAAYACAAAACEASkboeOAAAAALAQAADwAAAAAAAAAAAAAAAAD2BAAA ZHJzL2Rvd25yZXYueG1sUEsFBgAAAAAEAAQA8wAAAAMGAAAAAA== ">
                      <v:textbox>
                        <w:txbxContent>
                          <w:p w:rsidP="00FB19EE" w:rsidRDefault="00241161" w14:paraId="580A2A8E" w14:textId="23DE4C59">
                            <w:pPr>
                              <w:jc w:val="center"/>
                              <w:rPr>
                                <w:sz w:val="16"/>
                              </w:rPr>
                            </w:pPr>
                            <w:r>
                              <w:rPr>
                                <w:sz w:val="16"/>
                              </w:rPr>
                              <w:t xml:space="preserve">Transparency portal</w:t>
                            </w:r>
                          </w:p>
                        </w:txbxContent>
                      </v:textbox>
                    </v:shape>
                  </w:pict>
                </mc:Fallback>
              </mc:AlternateContent>
            </w:r>
            <w:r>
              <w:rPr>
                <w:rFonts w:cs="Arial"/>
                <w:sz w:val="20"/>
                <w:szCs w:val="20"/>
              </w:rPr>
              <mc:AlternateContent>
                <mc:Choice Requires="wps">
                  <w:drawing>
                    <wp:anchor distT="0" distB="0" distL="114300" distR="114300" simplePos="0" relativeHeight="251715584" behindDoc="0" locked="0" layoutInCell="1" allowOverlap="1" wp14:anchorId="59DE5076" wp14:editId="6AA9570D">
                      <wp:simplePos x="0" y="0"/>
                      <wp:positionH relativeFrom="column">
                        <wp:posOffset>897890</wp:posOffset>
                      </wp:positionH>
                      <wp:positionV relativeFrom="paragraph">
                        <wp:posOffset>4909819</wp:posOffset>
                      </wp:positionV>
                      <wp:extent cx="940435" cy="447675"/>
                      <wp:effectExtent l="0" t="0" r="12065" b="28575"/>
                      <wp:wrapNone/>
                      <wp:docPr id="32" name="Cuadro de texto 32"/>
                      <wp:cNvGraphicFramePr/>
                      <a:graphic xmlns:a="http://schemas.openxmlformats.org/drawingml/2006/main">
                        <a:graphicData uri="http://schemas.microsoft.com/office/word/2010/wordprocessingShape">
                          <wps:wsp>
                            <wps:cNvSpPr txBox="1"/>
                            <wps:spPr>
                              <a:xfrm>
                                <a:off x="0" y="0"/>
                                <a:ext cx="94043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P="00E512C5" w:rsidRDefault="00241161" w14:paraId="15B3DA3F" w14:textId="776322AE">
                                  <w:pPr>
                                    <w:jc w:val="center"/>
                                    <w:rPr>
                                      <w:sz w:val="16"/>
                                    </w:rPr>
                                  </w:pPr>
                                  <w:r>
                                    <w:rPr>
                                      <w:sz w:val="16"/>
                                    </w:rPr>
                                    <w:t xml:space="preserve">Receiving Area processes collaboration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7FD9D9EE">
                    <v:shape id="Cuadro de texto 32" style="position:absolute;left:0;text-align:left;margin-left:70.7pt;margin-top:386.6pt;width:74.05pt;height:35.2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8" fillcolor="white [3201]" strokeweight=".5pt" type="#_x0000_t20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4YRfnQIAAMMFAAAOAAAAZHJzL2Uyb0RvYy54bWysVN9P2zAQfp+0/8Hy+0hbUhgVKeqKmCah gQYTz65jUwvb59luk+6v39lJQ2G8MO0l8fm+O9999+P8ojWabIUPCmxFx0cjSoTlUCv7WNGf91ef PlMSIrM102BFRXci0Iv5xw/njZuJCaxB18ITdGLDrHEVXcfoZkUR+FoYFo7ACYtKCd6wiKJ/LGrP GvRudDEZjU6KBnztPHARAt5edko6z/6lFDzeSBlEJLqiGFvMX5+/q/Qt5uds9uiZWyveh8H+IQrD lMVHB1eXLDKy8eovV0ZxDwFkPOJgCpBScZFzwGzGo1fZ3K2ZEzkXJCe4gabw/9zy79tbT1Rd0eMJ JZYZrNFyw2oPpBYkijYCQQ3S1LgwQ/SdQ3xsv0CL5d7fB7xM2bfSm/THvAjqkfDdQDK6Ihwvz8pR eTylhKOqLE9PTqfJS/Fs7HyIXwUYkg4V9VjDTC3bXofYQfeQ9FYAreorpXUWUt+IpfZky7DiOuYQ 0fkLlLakqejJ8XSUHb/QJdeD/Uoz/tSHd4BCf9qm50TusD6sRFBHRD7FnRYJo+0PIZHhzMcbMTLO hR3izOiEkpjRewx7/HNU7zHu8kCL/DLYOBgbZcF3LL2ktn7aUys7PNbwIO90jO2qza019M8K6h22 j4duDoPjVwr5vmYh3jKPg4cdg8sk3uBHasAiQX+iZA3+91v3CY/zgFpKGhzkioZfG+YFJfqbxUk5 G5dlmvwslNPTCQr+ULM61NiNWQJ2zhjXluP5mPBR74/Sg3nAnbNIr6KKWY5vV5RHvxeWsVswuLW4 WCwyDKfdsXht7xxPzhPPqdPu2wfmXd/padq+w37o2exVw3fYZGlhsYkgVZ6GxHTHa18B3BR5nvqt llbRoZxRz7t3/gcAAP//AwBQSwMEFAAGAAgAAAAhAJQVa8jgAAAACwEAAA8AAABkcnMvZG93bnJl di54bWxMj8FOwzAQRO9I/IO1SNyokzTgEOJUgKgQ4kQKnN3YJFbtdWq7bfh7zAmOo32aedusZmvI UfmgHXLIFxkQhb2TGgcO75v1VQUkRIFSGIeKw7cKsGrPzxpRS3fCN3Xs4kBSCYZacBhjnGpKQz8q K8LCTQrT7ct5K2KKfqDSi1Mqt4YWWXZDrdCYFkYxqcdR9bvuYDnsP/ymzPXT59q8dHrPdq8Pz4Jx fnkx398BiWqOfzD86id1aJPT1h1QBmJSLvMyoRwYWxZAElFUt9dAthyqcsmAtg39/0P7AwAA//8D AFBLAQItABQABgAIAAAAIQC2gziS/gAAAOEBAAATAAAAAAAAAAAAAAAAAAAAAABbQ29udGVudF9U eXBlc10ueG1sUEsBAi0AFAAGAAgAAAAhADj9If/WAAAAlAEAAAsAAAAAAAAAAAAAAAAALwEAAF9y ZWxzLy5yZWxzUEsBAi0AFAAGAAgAAAAhABnhhF+dAgAAwwUAAA4AAAAAAAAAAAAAAAAALgIAAGRy cy9lMm9Eb2MueG1sUEsBAi0AFAAGAAgAAAAhAJQVa8jgAAAACwEAAA8AAAAAAAAAAAAAAAAA9wQA AGRycy9kb3ducmV2LnhtbFBLBQYAAAAABAAEAPMAAAAEBgAAAAA= " w14:anchorId="59DE5076">
                      <v:textbox>
                        <w:txbxContent>
                          <w:p w:rsidP="00E512C5" w:rsidRDefault="00241161" w14:paraId="4DE944AB" w14:textId="776322AE">
                            <w:pPr>
                              <w:jc w:val="center"/>
                              <w:rPr>
                                <w:sz w:val="16"/>
                              </w:rPr>
                            </w:pPr>
                            <w:r>
                              <w:rPr>
                                <w:sz w:val="16"/>
                              </w:rPr>
                              <w:t xml:space="preserve">Receiving Area processes collaboration</w:t>
                            </w:r>
                          </w:p>
                        </w:txbxContent>
                      </v:textbox>
                    </v:shape>
                  </w:pict>
                </mc:Fallback>
              </mc:AlternateContent>
            </w:r>
            <w:r>
              <w:rPr>
                <w:rFonts w:cs="Arial"/>
                <w:sz w:val="20"/>
                <w:szCs w:val="20"/>
              </w:rPr>
              <mc:AlternateContent>
                <mc:Choice Requires="wps">
                  <w:drawing>
                    <wp:anchor distT="0" distB="0" distL="114300" distR="114300" simplePos="0" relativeHeight="251703296" behindDoc="0" locked="0" layoutInCell="1" allowOverlap="1" wp14:anchorId="15DB0163" wp14:editId="7E0EF033">
                      <wp:simplePos x="0" y="0"/>
                      <wp:positionH relativeFrom="column">
                        <wp:posOffset>902732</wp:posOffset>
                      </wp:positionH>
                      <wp:positionV relativeFrom="paragraph">
                        <wp:posOffset>619797</wp:posOffset>
                      </wp:positionV>
                      <wp:extent cx="940546" cy="370995"/>
                      <wp:effectExtent l="0" t="0" r="12065" b="10160"/>
                      <wp:wrapNone/>
                      <wp:docPr id="2" name="Cuadro de texto 2"/>
                      <wp:cNvGraphicFramePr/>
                      <a:graphic xmlns:a="http://schemas.openxmlformats.org/drawingml/2006/main">
                        <a:graphicData uri="http://schemas.microsoft.com/office/word/2010/wordprocessingShape">
                          <wps:wsp>
                            <wps:cNvSpPr txBox="1"/>
                            <wps:spPr>
                              <a:xfrm>
                                <a:off x="0" y="0"/>
                                <a:ext cx="940546" cy="370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P="00F32665" w:rsidRDefault="00241161" w14:paraId="5410A812" w14:textId="2AE13FC4">
                                  <w:pPr>
                                    <w:jc w:val="center"/>
                                    <w:rPr>
                                      <w:sz w:val="16"/>
                                    </w:rPr>
                                  </w:pPr>
                                  <w:r>
                                    <w:rPr>
                                      <w:sz w:val="16"/>
                                    </w:rPr>
                                    <w:t xml:space="preserve">Receiving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967805D">
                    <v:shape id="Cuadro de texto 2" style="position:absolute;left:0;text-align:left;margin-left:71.1pt;margin-top:48.8pt;width:74.05pt;height:29.2pt;z-index:251703296;visibility:visible;mso-wrap-style:square;mso-wrap-distance-left:9pt;mso-wrap-distance-top:0;mso-wrap-distance-right:9pt;mso-wrap-distance-bottom:0;mso-position-horizontal:absolute;mso-position-horizontal-relative:text;mso-position-vertical:absolute;mso-position-vertical-relative:text;v-text-anchor:middle" o:spid="_x0000_s1029" fillcolor="white [3201]" strokeweight=".5pt" type="#_x0000_t20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XdlZxnQIAAMEFAAAOAAAAZHJzL2Uyb0RvYy54bWysVN9P2zAQfp+0/8Hy+0haWlirpqgrYpqE AA0mnl3Hbi0cn2e7Tbq/nrOTlMJ4YdpL4vN9d7777sfsoqk02QnnFZiCDk5ySoThUCqzLuivh6sv XynxgZmSaTCioHvh6cX886dZbadiCBvQpXAEnRg/rW1BNyHYaZZ5vhEV8ydghUGlBFexgKJbZ6Vj NXqvdDbM87OsBldaB1x4j7eXrZLOk38pBQ+3UnoRiC4oxhbS16XvKn6z+YxN147ZjeJdGOwfoqiY MvjowdUlC4xsnfrLVaW4Aw8ynHCoMpBScZFywGwG+Zts7jfMipQLkuPtgSb//9zym92dI6os6JAS wyos0XLLSgekFCSIJgAZRpJq66eIvbeIDs03aLDY/b3Hy5h7I10V/5gVQT3SvT9QjJ4Ix8vJKB+P zijhqDo9zyeTcfSSvRhb58N3ARWJh4I6rGAilu2ufWihPSS+5UGr8kppnYTYNWKpHdkxrLcOKUR0 /gqlDakLenY6zpPjV7ro+mC/0ow/deEdodCfNvE5kfqrCysS1BKRTmGvRcRo81NI5Dfx8U6MjHNh DnEmdERJzOgjhh3+JaqPGLd5oEV6GUw4GFfKgGtZek1t+dRTK1s81vAo73gMzapJjXXa98kKyj22 j4N2Cr3lVwr5vmY+3DGHY4cdg6sk3OJHasAiQXeiZAPuz3v3EY/TgFpKahzjgvrfW+YEJfqHwTmZ DEajOPdJGI3Phyi4Y83qWGO21RKwcwa4tCxPx4gPuj9KB9UjbpxFfBVVzHB8u6A8uF5Yhna94M7i YrFIMJx1y8K1ubc8Oo88x057aB6Zs12nx2G7gX7k2fRNw7fYaGlgsQ0gVZqGyHTLa1cB3BNpnrqd FhfRsZxQL5t3/gwAAP//AwBQSwMEFAAGAAgAAAAhAL0MY/nfAAAACgEAAA8AAABkcnMvZG93bnJl di54bWxMj8FOwzAQRO9I/IO1SNyo3VASGuJUgKgQ4kQKnN3YJFHtdWq7bfh7lhMcR/M0+7ZaTc6y owlx8ChhPhPADLZeD9hJeN+sr26BxaRQK+vRSPg2EVb1+VmlSu1P+GaOTeoYjWAslYQ+pbHkPLa9 cSrO/GiQui8fnEoUQ8d1UCcad5ZnQuTcqQHpQq9G89ibdtccnIT9R9gs5sPT59q+NMO+2L0+PKtC ysuL6f4OWDJT+oPhV5/UoSanrT+gjsxSXmQZoRKWRQ6MgGwproFtqbnJBfC64v9fqH8AAAD//wMA UEsBAi0AFAAGAAgAAAAhALaDOJL+AAAA4QEAABMAAAAAAAAAAAAAAAAAAAAAAFtDb250ZW50X1R5 cGVzXS54bWxQSwECLQAUAAYACAAAACEAOP0h/9YAAACUAQAACwAAAAAAAAAAAAAAAAAvAQAAX3Jl bHMvLnJlbHNQSwECLQAUAAYACAAAACEAV3ZWcZ0CAADBBQAADgAAAAAAAAAAAAAAAAAuAgAAZHJz L2Uyb0RvYy54bWxQSwECLQAUAAYACAAAACEAvQxj+d8AAAAKAQAADwAAAAAAAAAAAAAAAAD3BAAA ZHJzL2Rvd25yZXYueG1sUEsFBgAAAAAEAAQA8wAAAAMGAAAAAA== " w14:anchorId="15DB0163">
                      <v:textbox>
                        <w:txbxContent>
                          <w:p w:rsidP="00F32665" w:rsidRDefault="00241161" w14:paraId="56DFDCD3" w14:textId="2AE13FC4">
                            <w:pPr>
                              <w:jc w:val="center"/>
                              <w:rPr>
                                <w:sz w:val="16"/>
                              </w:rPr>
                            </w:pPr>
                            <w:r>
                              <w:rPr>
                                <w:sz w:val="16"/>
                              </w:rPr>
                              <w:t xml:space="preserve">Receiving Area</w:t>
                            </w:r>
                          </w:p>
                        </w:txbxContent>
                      </v:textbox>
                    </v:shape>
                  </w:pict>
                </mc:Fallback>
              </mc:AlternateContent>
            </w:r>
            <w:r>
              <w:rPr>
                <w:rFonts w:cs="Arial"/>
                <w:sz w:val="20"/>
                <w:szCs w:val="20"/>
              </w:rPr>
              <mc:AlternateContent>
                <mc:Choice Requires="wps">
                  <w:drawing>
                    <wp:anchor distT="0" distB="0" distL="114300" distR="114300" simplePos="0" relativeHeight="251704320" behindDoc="0" locked="0" layoutInCell="1" allowOverlap="1" wp14:anchorId="2C1C0CEB" wp14:editId="1E21E06C">
                      <wp:simplePos x="0" y="0"/>
                      <wp:positionH relativeFrom="column">
                        <wp:posOffset>902732</wp:posOffset>
                      </wp:positionH>
                      <wp:positionV relativeFrom="paragraph">
                        <wp:posOffset>107891</wp:posOffset>
                      </wp:positionV>
                      <wp:extent cx="940546" cy="370995"/>
                      <wp:effectExtent l="0" t="0" r="12065" b="10160"/>
                      <wp:wrapNone/>
                      <wp:docPr id="3" name="Cuadro de texto 3"/>
                      <wp:cNvGraphicFramePr/>
                      <a:graphic xmlns:a="http://schemas.openxmlformats.org/drawingml/2006/main">
                        <a:graphicData uri="http://schemas.microsoft.com/office/word/2010/wordprocessingShape">
                          <wps:wsp>
                            <wps:cNvSpPr txBox="1"/>
                            <wps:spPr>
                              <a:xfrm>
                                <a:off x="0" y="0"/>
                                <a:ext cx="940546" cy="370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P="00F32665" w:rsidRDefault="00241161" w14:paraId="65612AFE" w14:textId="76482FF8">
                                  <w:pPr>
                                    <w:jc w:val="center"/>
                                    <w:rPr>
                                      <w:sz w:val="16"/>
                                    </w:rPr>
                                  </w:pPr>
                                  <w:r>
                                    <w:rPr>
                                      <w:sz w:val="16"/>
                                    </w:rPr>
                                    <w:t xml:space="preserve">Web form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9FA542B">
                    <v:shape id="Cuadro de texto 3" style="position:absolute;left:0;text-align:left;margin-left:71.1pt;margin-top:8.5pt;width:74.05pt;height:29.2pt;z-index:251704320;visibility:visible;mso-wrap-style:square;mso-wrap-distance-left:9pt;mso-wrap-distance-top:0;mso-wrap-distance-right:9pt;mso-wrap-distance-bottom:0;mso-position-horizontal:absolute;mso-position-horizontal-relative:text;mso-position-vertical:absolute;mso-position-vertical-relative:text;v-text-anchor:middle" o:spid="_x0000_s1030" fillcolor="white [3201]" strokeweight=".5pt" type="#_x0000_t20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nF+pnQIAAMEFAAAOAAAAZHJzL2Uyb0RvYy54bWysVN1P2zAQf5+0/8Hy+0j6BWvVFHVFTJMQ oMHEs+vY1MLxebbbpPvrOTtJKYwXpr0kPt/vzne/+5ifN5UmO+G8AlPQwUlOiTAcSmUeC/rr/vLL V0p8YKZkGowo6F54er74/Gle25kYwgZ0KRxBJ8bPalvQTQh2lmWeb0TF/AlYYVApwVUsoOges9Kx Gr1XOhvm+WlWgyutAy68x9uLVkkXyb+UgocbKb0IRBcUYwvp69J3Hb/ZYs5mj47ZjeJdGOwfoqiY MvjowdUFC4xsnfrLVaW4Aw8ynHCoMpBScZFywGwG+Zts7jbMipQLkuPtgSb//9zy692tI6os6IgS wyos0WrLSgekFCSIJgAZRZJq62eIvbOIDs03aLDY/b3Hy5h7I10V/5gVQT3SvT9QjJ4Ix8vpOJ+M TynhqBqd5dPpJHrJXoyt8+G7gIrEQ0EdVjARy3ZXPrTQHhLf8qBVeam0TkLsGrHSjuwY1luHFCI6 f4XShtQFPR1N8uT4lS66PtivNeNPXXhHKPSnTXxOpP7qwooEtUSkU9hrETHa/BQS+U18vBMj41yY Q5wJHVESM/qIYYd/ieojxm0eaJFeBhMOxpUy4FqWXlNbPvXUyhaPNTzKOx5Ds25SY437PllDucf2 cdBOobf8UiHfV8yHW+Zw7LBjcJWEG/xIDVgk6E6UbMD9ee8+4nEaUEtJjWNcUP97y5ygRP8wOCfT wXgc5z4J48nZEAV3rFkfa8y2WgF2zgCXluXpGPFB90fpoHrAjbOMr6KKGY5vF5QH1wur0K4X3Flc LJcJhrNuWbgyd5ZH55Hn2Gn3zQNztuv0OGzX0I88m71p+BYbLQ0stwGkStMQmW557SqAeyLNU7fT 4iI6lhPqZfMungEAAP//AwBQSwMEFAAGAAgAAAAhABYpTs7eAAAACQEAAA8AAABkcnMvZG93bnJl di54bWxMj8tOwzAQRfdI/IM1SOyo0xBICXEqQFQIsSKlrKexSaz6kdpuG/6eYQW7uZqj+6iXkzXs qELU3gmYzzJgynVeatcL+FivrhbAYkIn0XinBHyrCMvm/KzGSvqTe1fHNvWMTFysUMCQ0lhxHrtB WYwzPypHvy8fLCaSoecy4InMreF5lt1yi9pRwoCjehpUt2sPVsB+E9bFXD9/rsxrq/fl7u3xBUsh Li+mh3tgSU3pD4bf+lQdGuq09QcnIzOkizwnlI6SNhGQ32XXwLYCypsCeFPz/wuaHwAAAP//AwBQ SwECLQAUAAYACAAAACEAtoM4kv4AAADhAQAAEwAAAAAAAAAAAAAAAAAAAAAAW0NvbnRlbnRfVHlw ZXNdLnhtbFBLAQItABQABgAIAAAAIQA4/SH/1gAAAJQBAAALAAAAAAAAAAAAAAAAAC8BAABfcmVs cy8ucmVsc1BLAQItABQABgAIAAAAIQAcnF+pnQIAAMEFAAAOAAAAAAAAAAAAAAAAAC4CAABkcnMv ZTJvRG9jLnhtbFBLAQItABQABgAIAAAAIQAWKU7O3gAAAAkBAAAPAAAAAAAAAAAAAAAAAPcEAABk cnMvZG93bnJldi54bWxQSwUGAAAAAAQABADzAAAAAgYAAAAA " w14:anchorId="2C1C0CEB">
                      <v:textbox>
                        <w:txbxContent>
                          <w:p w:rsidP="00F32665" w:rsidRDefault="00241161" w14:paraId="656DB23E" w14:textId="76482FF8">
                            <w:pPr>
                              <w:jc w:val="center"/>
                              <w:rPr>
                                <w:sz w:val="16"/>
                              </w:rPr>
                            </w:pPr>
                            <w:r>
                              <w:rPr>
                                <w:sz w:val="16"/>
                              </w:rPr>
                              <w:t xml:space="preserve">Web form application</w:t>
                            </w:r>
                          </w:p>
                        </w:txbxContent>
                      </v:textbox>
                    </v:shape>
                  </w:pict>
                </mc:Fallback>
              </mc:AlternateContent>
            </w:r>
            <w:r>
              <w:rPr>
                <w:rFonts w:cs="Arial"/>
                <w:sz w:val="20"/>
                <w:szCs w:val="20"/>
              </w:rPr>
              <mc:AlternateContent>
                <mc:Choice Requires="wps">
                  <w:drawing>
                    <wp:anchor distT="0" distB="0" distL="114300" distR="114300" simplePos="0" relativeHeight="251705344" behindDoc="0" locked="0" layoutInCell="1" allowOverlap="1" wp14:anchorId="7B7EE743" wp14:editId="14AB4782">
                      <wp:simplePos x="0" y="0"/>
                      <wp:positionH relativeFrom="column">
                        <wp:posOffset>1364508</wp:posOffset>
                      </wp:positionH>
                      <wp:positionV relativeFrom="paragraph">
                        <wp:posOffset>482808</wp:posOffset>
                      </wp:positionV>
                      <wp:extent cx="8250" cy="139767"/>
                      <wp:effectExtent l="76200" t="0" r="68580" b="50800"/>
                      <wp:wrapNone/>
                      <wp:docPr id="4" name="Conector recto de flecha 4"/>
                      <wp:cNvGraphicFramePr/>
                      <a:graphic xmlns:a="http://schemas.openxmlformats.org/drawingml/2006/main">
                        <a:graphicData uri="http://schemas.microsoft.com/office/word/2010/wordprocessingShape">
                          <wps:wsp>
                            <wps:cNvCnPr/>
                            <wps:spPr>
                              <a:xfrm>
                                <a:off x="0" y="0"/>
                                <a:ext cx="8250" cy="1397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645487C8">
                    <v:shape id="Conector recto de flecha 4" style="position:absolute;margin-left:107.45pt;margin-top:38pt;width:.65pt;height:11pt;z-index:2517053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sQR71gEAAPYDAAAOAAAAZHJzL2Uyb0RvYy54bWysU9uOEzEMfUfiH6K802nLsrtUne5DF3hB UC3wAdmM04nITY7p5e9xMtNZxEVCiBfn5mOfYzvru5N34gCYbQytXMzmUkDQsbNh38ovn9++uJUi kwqdcjFAK8+Q5d3m+bP1Ma1gGfvoOkDBQUJeHVMre6K0apqse/Aqz2KCwI8molfER9w3HaojR/eu Wc7n180xYpcwasiZb++HR7mp8Y0BTR+NyUDCtZK5UbVY7WOxzWatVntUqbd6pKH+gYVXNnDSKdS9 IiW+of0llLcaY46GZjr6JhpjNVQNrGYx/0nNp14lqFq4ODlNZcr/L6z+cNihsF0rr6QIynOLttwo TREFlkV0IIwD3StxVap1THnFoG3Y4XjKaYdF+smgLyuLEqda4fNUYTiR0Hx5u3zFXdD8sHj5+ub6 pkRsnqAJM72D6EXZtDITKrvviRkNlBa1xurwPtMAvABKXheKJWXdm9AJOifWQmhV2DsY8xSXpigY ONcdnR0M8AcwXAlmOaSpMwhbh+KgeHq6r4spCnsWiLHOTaB55fZH0OhbYFDn8m+Bk3fNGANNQG9D xN9lpdOFqhn8L6oHrUX2Y+zOtYO1HDxctQ/jRyjT++O5wp++6+Y7AAAA//8DAFBLAwQUAAYACAAA ACEAUxiZzN4AAAAJAQAADwAAAGRycy9kb3ducmV2LnhtbEyPTUvDQBRF94L/YXiCOztJkDSJeSki uixiU4rLaWaSCc5HyEza+O99rnT5eId7z613qzXsouYweoeQbhJgynVejm5AOLZvDwWwEIWTwnin EL5VgF1ze1OLSvqr+1CXQxwYhbhQCQQd41RxHjqtrAgbPylHv97PVkQ654HLWVwp3BqeJUnOrRgd NWgxqRetuq/DYhH6djh2n68FX0z/vm1PutT7do94f7c+PwGLao1/MPzqkzo05HT2i5OBGYQsfSwJ RdjmtImALM0zYGeEskiANzX/v6D5AQAA//8DAFBLAQItABQABgAIAAAAIQC2gziS/gAAAOEBAAAT AAAAAAAAAAAAAAAAAAAAAABbQ29udGVudF9UeXBlc10ueG1sUEsBAi0AFAAGAAgAAAAhADj9If/W AAAAlAEAAAsAAAAAAAAAAAAAAAAALwEAAF9yZWxzLy5yZWxzUEsBAi0AFAAGAAgAAAAhADCxBHvW AQAA9gMAAA4AAAAAAAAAAAAAAAAALgIAAGRycy9lMm9Eb2MueG1sUEsBAi0AFAAGAAgAAAAhAFMY mczeAAAACQEAAA8AAAAAAAAAAAAAAAAAMAQAAGRycy9kb3ducmV2LnhtbFBLBQYAAAAABAAEAPMA AAA7BQAAAAA= " w14:anchorId="579A24F0">
                      <v:stroke joinstyle="miter" endarrow="block"/>
                    </v:shape>
                  </w:pict>
                </mc:Fallback>
              </mc:AlternateContent>
            </w:r>
            <w:r>
              <w:rPr>
                <w:rFonts w:cs="Arial"/>
                <w:sz w:val="20"/>
                <w:szCs w:val="20"/>
              </w:rPr>
              <mc:AlternateContent>
                <mc:Choice Requires="wps">
                  <w:drawing>
                    <wp:anchor distT="0" distB="0" distL="114300" distR="114300" simplePos="0" relativeHeight="251706368" behindDoc="0" locked="0" layoutInCell="1" allowOverlap="1" wp14:anchorId="6085B480" wp14:editId="09E30984">
                      <wp:simplePos x="0" y="0"/>
                      <wp:positionH relativeFrom="column">
                        <wp:posOffset>818072</wp:posOffset>
                      </wp:positionH>
                      <wp:positionV relativeFrom="paragraph">
                        <wp:posOffset>1131702</wp:posOffset>
                      </wp:positionV>
                      <wp:extent cx="1105554" cy="950029"/>
                      <wp:effectExtent l="19050" t="19050" r="18415" b="40640"/>
                      <wp:wrapNone/>
                      <wp:docPr id="5" name="Rombo 5"/>
                      <wp:cNvGraphicFramePr/>
                      <a:graphic xmlns:a="http://schemas.openxmlformats.org/drawingml/2006/main">
                        <a:graphicData uri="http://schemas.microsoft.com/office/word/2010/wordprocessingShape">
                          <wps:wsp>
                            <wps:cNvSpPr/>
                            <wps:spPr>
                              <a:xfrm>
                                <a:off x="0" y="0"/>
                                <a:ext cx="1105554" cy="950029"/>
                              </a:xfrm>
                              <a:prstGeom prst="diamond">
                                <a:avLst/>
                              </a:prstGeom>
                              <a:ln w="6350"/>
                            </wps:spPr>
                            <wps:style>
                              <a:lnRef idx="2">
                                <a:schemeClr val="dk1"/>
                              </a:lnRef>
                              <a:fillRef idx="1">
                                <a:schemeClr val="lt1"/>
                              </a:fillRef>
                              <a:effectRef idx="0">
                                <a:schemeClr val="dk1"/>
                              </a:effectRef>
                              <a:fontRef idx="minor">
                                <a:schemeClr val="dk1"/>
                              </a:fontRef>
                            </wps:style>
                            <wps:txbx>
                              <w:txbxContent>
                                <w:p w:rsidP="00301D80" w:rsidRDefault="00241161" w14:paraId="44C9DA7E" w14:textId="77777777">
                                  <w:pPr>
                                    <w:ind w:right="-355" w:hanging="426"/>
                                    <w:jc w:val="center"/>
                                    <w:rPr>
                                      <w:sz w:val="16"/>
                                    </w:rPr>
                                  </w:pPr>
                                  <w:r>
                                    <w:rPr>
                                      <w:sz w:val="16"/>
                                    </w:rPr>
                                    <w:t xml:space="preserve">Scope</w:t>
                                  </w:r>
                                  <w:r>
                                    <w:rPr>
                                      <w:sz w:val="16"/>
                                    </w:rPr>
                                    <w:t xml:space="preserve"> </w:t>
                                  </w:r>
                                </w:p>
                                <w:p w:rsidP="00301D80" w:rsidRDefault="00241161" w14:paraId="695E4615" w14:textId="1674A8B5">
                                  <w:pPr>
                                    <w:ind w:right="-355" w:hanging="426"/>
                                    <w:jc w:val="center"/>
                                    <w:rPr>
                                      <w:sz w:val="16"/>
                                    </w:rPr>
                                  </w:pPr>
                                  <w:r>
                                    <w:rPr>
                                      <w:sz w:val="16"/>
                                    </w:rPr>
                                    <w:t xml:space="preserve">point 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A7D0796">
                    <v:shapetype id="_x0000_t4" coordsize="21600,21600" o:spt="4" path="m10800,l,10800,10800,21600,21600,10800xe" w14:anchorId="6085B480">
                      <v:stroke joinstyle="miter"/>
                      <v:path textboxrect="5400,5400,16200,16200" gradientshapeok="t" o:connecttype="rect"/>
                    </v:shapetype>
                    <v:shape id="Rombo 5" style="position:absolute;left:0;text-align:left;margin-left:64.4pt;margin-top:89.1pt;width:87.05pt;height:74.8pt;z-index:251706368;visibility:visible;mso-wrap-style:square;mso-wrap-distance-left:9pt;mso-wrap-distance-top:0;mso-wrap-distance-right:9pt;mso-wrap-distance-bottom:0;mso-position-horizontal:absolute;mso-position-horizontal-relative:text;mso-position-vertical:absolute;mso-position-vertical-relative:text;v-text-anchor:middle" o:spid="_x0000_s1031" fillcolor="white [3201]" strokecolor="black [3200]" strokeweight=".5pt" type="#_x0000_t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Q6Q2cAIAACsFAAAOAAAAZHJzL2Uyb0RvYy54bWysVE1v2zAMvQ/YfxB0X21ncbcGdYqgRYcB RVe0HXpWZKkRJomapMTOfv0o2XGDrthh2EUmzUeKH486v+iNJjvhgwLb0OqkpERYDq2yzw39/nj9 4TMlITLbMg1WNHQvAr1Yvn933rmFmMEGdCs8wSA2LDrX0E2MblEUgW+EYeEEnLBolOANi6j656L1 rMPoRhezsjwtOvCt88BFCPj3ajDSZY4vpeDxm5RBRKIbirnFfPp8rtNZLM/Z4tkzt1F8TIP9QxaG KYuXTqGuWGRk69UfoYziHgLIeMLBFCCl4iLXgNVU5atqHjbMiVwLNie4qU3h/4Xlt7s7T1Tb0JoS ywyO6B7MGkidWtO5sEDEg7vzoxZQTHX20pv0xQpIn9u5n9op+kg4/qyqsq7rOSUcbWd1Wc7OUtDi xdv5EL8IMCQJDW0VM2Db3Ei2uwlxQB9Q6T5tSdfQ0491Hl2REhxSylLcazGg7oXEqjCJWY6W+SQu tSc7hkxof1RjJtoiMrlIpfXkVL3lpOPBacQmN5E5NjmWbzm+3Dah841g4+RolAX/d2c54LGBR7Um MfbrfhzhOKU1tHscq4eB78Hxa4UdvmEh3jGPBMdVwKWN3/CQGrCjMEqUbMD/eut/wiPv0EpJhwvT 0PBzy7ygRH+1yMizaj5PG5aVef1phoo/tqyPLXZrLgEnUeHz4HgWEz7qgyg9mCfc7VW6FU3Mcry7 oTz6g3IZh0XG14GL1SrDcKscizf2wfEUPPU50eexf2LejTSLSNBbOCwXW7yi2oBNnhZW2whSZR6m Tg99HSeAG5nJPL4eaeWP9Yx6eeOWvwEAAP//AwBQSwMEFAAGAAgAAAAhAGNnADTgAAAACwEAAA8A AABkcnMvZG93bnJldi54bWxMj8FOwzAQRO9I/IO1SNyo0yBoGuJUCFG4oEqEIPXoxksSYa+j2E3D 37Ocym1GO5p9U2xmZ8WEY+g9KVguEhBIjTc9tQrqj+1NBiJETUZbT6jgBwNsysuLQufGn+gdpyq2 gkso5FpBF+OQSxmaDp0OCz8g8e3Lj05HtmMrzahPXO6sTJPkXjrdE3/o9IBPHTbf1dEp2Lavc19X d7vnydbDftot3dvLp1LXV/PjA4iIczyH4Q+f0aFkpoM/kgnCsk8zRo8sVlkKghO3SboGcWCRrjKQ ZSH/byh/AQAA//8DAFBLAQItABQABgAIAAAAIQC2gziS/gAAAOEBAAATAAAAAAAAAAAAAAAAAAAA AABbQ29udGVudF9UeXBlc10ueG1sUEsBAi0AFAAGAAgAAAAhADj9If/WAAAAlAEAAAsAAAAAAAAA AAAAAAAALwEAAF9yZWxzLy5yZWxzUEsBAi0AFAAGAAgAAAAhAKhDpDZwAgAAKwUAAA4AAAAAAAAA AAAAAAAALgIAAGRycy9lMm9Eb2MueG1sUEsBAi0AFAAGAAgAAAAhAGNnADTgAAAACwEAAA8AAAAA AAAAAAAAAAAAygQAAGRycy9kb3ducmV2LnhtbFBLBQYAAAAABAAEAPMAAADXBQAAAAA= ">
                      <v:textbox>
                        <w:txbxContent>
                          <w:p w:rsidP="00301D80" w:rsidRDefault="00241161" w14:paraId="451381E3" w14:textId="77777777">
                            <w:pPr>
                              <w:ind w:right="-355" w:hanging="426"/>
                              <w:jc w:val="center"/>
                              <w:rPr>
                                <w:sz w:val="16"/>
                              </w:rPr>
                            </w:pPr>
                            <w:r>
                              <w:rPr>
                                <w:sz w:val="16"/>
                              </w:rPr>
                              <w:t xml:space="preserve">Scope</w:t>
                            </w:r>
                            <w:r>
                              <w:rPr>
                                <w:sz w:val="16"/>
                              </w:rPr>
                              <w:t xml:space="preserve"> </w:t>
                            </w:r>
                          </w:p>
                          <w:p w:rsidP="00301D80" w:rsidRDefault="00241161" w14:paraId="48572970" w14:textId="1674A8B5">
                            <w:pPr>
                              <w:ind w:right="-355" w:hanging="426"/>
                              <w:jc w:val="center"/>
                              <w:rPr>
                                <w:sz w:val="16"/>
                              </w:rPr>
                            </w:pPr>
                            <w:r>
                              <w:rPr>
                                <w:sz w:val="16"/>
                              </w:rPr>
                              <w:t xml:space="preserve">point 2.3</w:t>
                            </w:r>
                          </w:p>
                        </w:txbxContent>
                      </v:textbox>
                    </v:shape>
                  </w:pict>
                </mc:Fallback>
              </mc:AlternateContent>
            </w:r>
            <w:r>
              <w:rPr>
                <w:rFonts w:cs="Arial"/>
                <w:sz w:val="20"/>
                <w:szCs w:val="20"/>
              </w:rPr>
              <mc:AlternateContent>
                <mc:Choice Requires="wps">
                  <w:drawing>
                    <wp:anchor distT="0" distB="0" distL="114300" distR="114300" simplePos="0" relativeHeight="251707392" behindDoc="0" locked="0" layoutInCell="1" allowOverlap="1" wp14:anchorId="3D90FFEA" wp14:editId="65F0C4C6">
                      <wp:simplePos x="0" y="0"/>
                      <wp:positionH relativeFrom="column">
                        <wp:posOffset>871946</wp:posOffset>
                      </wp:positionH>
                      <wp:positionV relativeFrom="paragraph">
                        <wp:posOffset>2227612</wp:posOffset>
                      </wp:positionV>
                      <wp:extent cx="988329" cy="370350"/>
                      <wp:effectExtent l="0" t="0" r="21590" b="10795"/>
                      <wp:wrapNone/>
                      <wp:docPr id="7" name="Cuadro de texto 7"/>
                      <wp:cNvGraphicFramePr/>
                      <a:graphic xmlns:a="http://schemas.openxmlformats.org/drawingml/2006/main">
                        <a:graphicData uri="http://schemas.microsoft.com/office/word/2010/wordprocessingShape">
                          <wps:wsp>
                            <wps:cNvSpPr txBox="1"/>
                            <wps:spPr>
                              <a:xfrm>
                                <a:off x="0" y="0"/>
                                <a:ext cx="988329" cy="37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P="00301D80" w:rsidRDefault="00241161" w14:paraId="4C9EF132" w14:textId="59AF5621">
                                  <w:pPr>
                                    <w:jc w:val="center"/>
                                    <w:rPr>
                                      <w:sz w:val="16"/>
                                    </w:rPr>
                                  </w:pPr>
                                  <w:r>
                                    <w:rPr>
                                      <w:sz w:val="16"/>
                                    </w:rPr>
                                    <w:t xml:space="preserve">Collaborating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A52CF3A">
                    <v:shape id="Cuadro de texto 7" style="position:absolute;left:0;text-align:left;margin-left:68.65pt;margin-top:175.4pt;width:77.8pt;height:29.15pt;z-index:251707392;visibility:visible;mso-wrap-style:square;mso-wrap-distance-left:9pt;mso-wrap-distance-top:0;mso-wrap-distance-right:9pt;mso-wrap-distance-bottom:0;mso-position-horizontal:absolute;mso-position-horizontal-relative:text;mso-position-vertical:absolute;mso-position-vertical-relative:text;v-text-anchor:middle" o:spid="_x0000_s1032" fillcolor="white [3201]" strokeweight=".5pt" type="#_x0000_t20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MSamwIAAMEFAAAOAAAAZHJzL2Uyb0RvYy54bWysVEtPGzEQvlfqf7B8L5uER0LEBqVBVJUQ oELF2fHaxML2uLaT3fTXM/buhvC4UPWy6/F8M5755nF23hhNNsIHBbakw4MBJcJyqJR9LOnv+8tv E0pCZLZiGqwo6VYEej77+uWsdlMxghXoSniCTmyY1q6kqxjdtCgCXwnDwgE4YVEpwRsWUfSPReVZ jd6NLkaDwUlRg6+cBy5CwNuLVkln2b+UgscbKYOIRJcUY4v56/N3mb7F7IxNHz1zK8W7MNg/RGGY svjoztUFi4ysvXrnyijuIYCMBxxMAVIqLnIOmM1w8CabuxVzIueC5AS3oyn8P7f8enPriapKOqbE MoMlWqxZ5YFUgkTRRCDjRFLtwhSxdw7RsfkODRa7vw94mXJvpDfpj1kR1CPd2x3F6IlwvDydTA5H p5RwVB2OB4fHuQTFi7HzIf4QYEg6lNRjBTOxbHMVIgaC0B6S3gqgVXWptM5C6hqx0J5sGNZbxxwi WrxCaUvqkp6kp995SK539kvN+FNK8rUHlLRNliL3VxdWIqglIp/iVouE0faXkMhv5uODGBnnwu7i zOiEkpjRZww7/EtUnzFu80CL/DLYuDM2yoJvWXpNbfXUUytbPJK0l3c6xmbZ5MY66ftkCdUW28dD O4XB8UuFfF+xEG+Zx7HDjsFVEm/wIzVgkaA7UbIC//ej+4THaUAtJTWOcUnDnzXzghL90+KcnA6P jtLcZ+HoeDxCwe9rlvsauzYLwM4Z4tJyPB8TPur+KD2YB9w48/Qqqpjl+HZJefS9sIjtesGdxcV8 nmE4647FK3vneHKeeE6ddt88MO+6Tk/Ddg39yLPpm4ZvscnSwnwdQao8DYnplteuArgncsN2Oy0t on05o1427+wZAAD//wMAUEsDBBQABgAIAAAAIQAA8EZ34AAAAAsBAAAPAAAAZHJzL2Rvd25yZXYu eG1sTI/LTsMwEEX3SPyDNUjsqJ2kEBLiVICoEGJFCqzd2CRW/Uhttw1/z7CC5dUc3Tm3Wc3WkKMK UXvHIVswIMr1Xmo3cHjfrK9ugcQknBTGO8XhW0VYtednjailP7k3dezSQLDExVpwGFOaakpjPyor 4sJPyuHtywcrEsYwUBnECcutoTljN9QK7fDDKCb1OKp+1x0sh/1H2Cwz/fS5Ni+d3pe714dnUXJ+ eTHf3wFJak5/MPzqozq06LT1BycjMZiLskCUQ3HNcAMSeZVXQLYclqzKgLYN/b+h/QEAAP//AwBQ SwECLQAUAAYACAAAACEAtoM4kv4AAADhAQAAEwAAAAAAAAAAAAAAAAAAAAAAW0NvbnRlbnRfVHlw ZXNdLnhtbFBLAQItABQABgAIAAAAIQA4/SH/1gAAAJQBAAALAAAAAAAAAAAAAAAAAC8BAABfcmVs cy8ucmVsc1BLAQItABQABgAIAAAAIQD/AMSamwIAAMEFAAAOAAAAAAAAAAAAAAAAAC4CAABkcnMv ZTJvRG9jLnhtbFBLAQItABQABgAIAAAAIQAA8EZ34AAAAAsBAAAPAAAAAAAAAAAAAAAAAPUEAABk cnMvZG93bnJldi54bWxQSwUGAAAAAAQABADzAAAAAgYAAAAA " w14:anchorId="3D90FFEA">
                      <v:textbox>
                        <w:txbxContent>
                          <w:p w:rsidP="00301D80" w:rsidRDefault="00241161" w14:paraId="4A2C4EC8" w14:textId="59AF5621">
                            <w:pPr>
                              <w:jc w:val="center"/>
                              <w:rPr>
                                <w:sz w:val="16"/>
                              </w:rPr>
                            </w:pPr>
                            <w:r>
                              <w:rPr>
                                <w:sz w:val="16"/>
                              </w:rPr>
                              <w:t xml:space="preserve">Collaborating Area</w:t>
                            </w:r>
                          </w:p>
                        </w:txbxContent>
                      </v:textbox>
                    </v:shape>
                  </w:pict>
                </mc:Fallback>
              </mc:AlternateContent>
            </w:r>
            <w:r>
              <w:rPr>
                <w:rFonts w:cs="Arial"/>
                <w:sz w:val="20"/>
                <w:szCs w:val="20"/>
              </w:rPr>
              <mc:AlternateContent>
                <mc:Choice Requires="wps">
                  <w:drawing>
                    <wp:anchor distT="0" distB="0" distL="114300" distR="114300" simplePos="0" relativeHeight="251708416" behindDoc="0" locked="0" layoutInCell="1" allowOverlap="1" wp14:anchorId="1DEAA4C7" wp14:editId="60B9C621">
                      <wp:simplePos x="0" y="0"/>
                      <wp:positionH relativeFrom="column">
                        <wp:posOffset>810376</wp:posOffset>
                      </wp:positionH>
                      <wp:positionV relativeFrom="paragraph">
                        <wp:posOffset>2732308</wp:posOffset>
                      </wp:positionV>
                      <wp:extent cx="1105067" cy="950029"/>
                      <wp:effectExtent l="19050" t="19050" r="19050" b="40640"/>
                      <wp:wrapNone/>
                      <wp:docPr id="9" name="Rombo 9"/>
                      <wp:cNvGraphicFramePr/>
                      <a:graphic xmlns:a="http://schemas.openxmlformats.org/drawingml/2006/main">
                        <a:graphicData uri="http://schemas.microsoft.com/office/word/2010/wordprocessingShape">
                          <wps:wsp>
                            <wps:cNvSpPr/>
                            <wps:spPr>
                              <a:xfrm>
                                <a:off x="0" y="0"/>
                                <a:ext cx="1105067" cy="950029"/>
                              </a:xfrm>
                              <a:prstGeom prst="diamond">
                                <a:avLst/>
                              </a:prstGeom>
                              <a:ln w="6350"/>
                            </wps:spPr>
                            <wps:style>
                              <a:lnRef idx="2">
                                <a:schemeClr val="dk1"/>
                              </a:lnRef>
                              <a:fillRef idx="1">
                                <a:schemeClr val="lt1"/>
                              </a:fillRef>
                              <a:effectRef idx="0">
                                <a:schemeClr val="dk1"/>
                              </a:effectRef>
                              <a:fontRef idx="minor">
                                <a:schemeClr val="dk1"/>
                              </a:fontRef>
                            </wps:style>
                            <wps:txbx>
                              <w:txbxContent>
                                <w:p w:rsidP="00141B07" w:rsidRDefault="00241161" w14:paraId="5A17B0E6" w14:textId="25B2EF9F">
                                  <w:pPr>
                                    <w:ind w:right="-355" w:hanging="426"/>
                                    <w:jc w:val="center"/>
                                    <w:rPr>
                                      <w:sz w:val="16"/>
                                    </w:rPr>
                                  </w:pPr>
                                  <w:r>
                                    <w:rPr>
                                      <w:sz w:val="16"/>
                                    </w:rPr>
                                    <w:t xml:space="preserve">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60BB988">
                    <v:shape id="Rombo 9" style="position:absolute;left:0;text-align:left;margin-left:63.8pt;margin-top:215.15pt;width:87pt;height:74.8pt;z-index:251708416;visibility:visible;mso-wrap-style:square;mso-wrap-distance-left:9pt;mso-wrap-distance-top:0;mso-wrap-distance-right:9pt;mso-wrap-distance-bottom:0;mso-position-horizontal:absolute;mso-position-horizontal-relative:text;mso-position-vertical:absolute;mso-position-vertical-relative:text;v-text-anchor:middle" o:spid="_x0000_s1033" fillcolor="white [3201]" strokecolor="black [3200]" strokeweight=".5pt" type="#_x0000_t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Qxn93cgIAACsFAAAOAAAAZHJzL2Uyb0RvYy54bWysVN9P2zAQfp+0/8Hy+0jSUVgrUlSBmCYh qICJZ9exqTXb59luk+6v39lJQ8XQHqa9OOfcd7+/88VlZzTZCR8U2JpWJyUlwnJolH2p6fenm09f KAmR2YZpsKKmexHo5eLjh4vWzcUENqAb4Qk6sWHeuppuYnTzogh8IwwLJ+CERaUEb1jEq38pGs9a 9G50MSnLs6IF3zgPXISAf697JV1k/1IKHu+lDCISXVPMLebT53OdzmJxweYvnrmN4kMa7B+yMExZ DDq6umaRka1Xf7gyinsIIOMJB1OAlIqLXANWU5VvqnncMCdyLdic4MY2hf/nlt/tVp6opqYzSiwz OKIHMGsgs9Sa1oU5Ih7dyg+3gGKqs5PepC9WQLrczv3YTtFFwvFnVZXT8uycEo662bQsJ9lp8Wrt fIhfBRiShJo2ihmwTW4k292GiEERfUCleNqStqZnn6d5dEVKsE8pS3GvRY96EBKrwiQm2Vvmk7jS nuwYMqH5UaXy0Le2iEwmUmk9GlXvGel4MBqwyUxkjo2G5XuGr9FGdI4INo6GRlnwfzeWPR7TPqo1 ibFbd3mE54eZraHZ41g99HwPjt8o7PAtC3HFPBIcVwGXNt7jITVgR2GQKNmA//Xe/4RH3qGWkhYX pqbh55Z5QYn+ZpGRs+r0NG1YvpxOzyd48cea9bHGbs0V4CQqfB4cz2LCR30QpQfzjLu9TFFRxSzH 2DXl0R8uV7FfZHwduFguMwy3yrF4ax8dT85TnxN9nrpn5t1As4gEvYPDcrH5G6r12GRpYbmNIFXm Yep039dhAriRmULD65FW/vieUa9v3OI3AAAA//8DAFBLAwQUAAYACAAAACEAO/s5q+EAAAALAQAA DwAAAGRycy9kb3ducmV2LnhtbEyPy07DMBBF90j8gzVI7Kidhr5CnAohCpuqEiGVWLrxkET4EcVu Gv6eYQXLO3N050y+naxhIw6h805CMhPA0NVed66RUL3v7tbAQlROK+MdSvjGANvi+ipXmfYX94Zj GRtGJS5kSkIbY59xHuoWrQoz36Oj3acfrIoUh4brQV2o3Bo+F2LJreocXWhVj08t1l/l2UrYNa9T V5WLw/Noqv5jPCR2/3KU8vZmenwAFnGKfzD86pM6FOR08menAzOU56sloRLuU5ECIyIVCU1OEhar zQZ4kfP/PxQ/AAAA//8DAFBLAQItABQABgAIAAAAIQC2gziS/gAAAOEBAAATAAAAAAAAAAAAAAAA AAAAAABbQ29udGVudF9UeXBlc10ueG1sUEsBAi0AFAAGAAgAAAAhADj9If/WAAAAlAEAAAsAAAAA AAAAAAAAAAAALwEAAF9yZWxzLy5yZWxzUEsBAi0AFAAGAAgAAAAhAJDGf3dyAgAAKwUAAA4AAAAA AAAAAAAAAAAALgIAAGRycy9lMm9Eb2MueG1sUEsBAi0AFAAGAAgAAAAhADv7OavhAAAACwEAAA8A AAAAAAAAAAAAAAAAzAQAAGRycy9kb3ducmV2LnhtbFBLBQYAAAAABAAEAPMAAADaBQAAAAA= " w14:anchorId="1DEAA4C7">
                      <v:textbox>
                        <w:txbxContent>
                          <w:p w:rsidP="00141B07" w:rsidRDefault="00241161" w14:paraId="1A6F17A5" w14:textId="25B2EF9F">
                            <w:pPr>
                              <w:ind w:right="-355" w:hanging="426"/>
                              <w:jc w:val="center"/>
                              <w:rPr>
                                <w:sz w:val="16"/>
                              </w:rPr>
                            </w:pPr>
                            <w:r>
                              <w:rPr>
                                <w:sz w:val="16"/>
                              </w:rPr>
                              <w:t xml:space="preserve">Report</w:t>
                            </w:r>
                          </w:p>
                        </w:txbxContent>
                      </v:textbox>
                    </v:shape>
                  </w:pict>
                </mc:Fallback>
              </mc:AlternateContent>
            </w:r>
            <w:r>
              <w:rPr>
                <w:rFonts w:cs="Arial"/>
                <w:sz w:val="20"/>
                <w:szCs w:val="20"/>
              </w:rPr>
              <mc:AlternateContent>
                <mc:Choice Requires="wps">
                  <w:drawing>
                    <wp:anchor distT="0" distB="0" distL="114300" distR="114300" simplePos="0" relativeHeight="251709440" behindDoc="0" locked="0" layoutInCell="1" allowOverlap="1" wp14:anchorId="149A5F93" wp14:editId="51F2D6E6">
                      <wp:simplePos x="0" y="0"/>
                      <wp:positionH relativeFrom="column">
                        <wp:posOffset>1372203</wp:posOffset>
                      </wp:positionH>
                      <wp:positionV relativeFrom="paragraph">
                        <wp:posOffset>987504</wp:posOffset>
                      </wp:positionV>
                      <wp:extent cx="0" cy="139768"/>
                      <wp:effectExtent l="76200" t="0" r="57150" b="50800"/>
                      <wp:wrapNone/>
                      <wp:docPr id="11" name="Conector recto de flecha 11"/>
                      <wp:cNvGraphicFramePr/>
                      <a:graphic xmlns:a="http://schemas.openxmlformats.org/drawingml/2006/main">
                        <a:graphicData uri="http://schemas.microsoft.com/office/word/2010/wordprocessingShape">
                          <wps:wsp>
                            <wps:cNvCnPr/>
                            <wps:spPr>
                              <a:xfrm>
                                <a:off x="0" y="0"/>
                                <a:ext cx="0" cy="1397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484CF02A">
                    <v:shape id="Conector recto de flecha 11" style="position:absolute;margin-left:108.05pt;margin-top:77.75pt;width:0;height:11pt;z-index:2517094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L6A61AEAAPUDAAAOAAAAZHJzL2Uyb0RvYy54bWysU9uOEzEMfUfiH6K802kXaVlGne5DF3hB UMHyAdmMMxORmxzTy9/jZNpZxEVarXhxbj72Obazvj16J/aA2cbQydViKQUEHXsbhk5+u3//6kaK TCr0ysUAnTxBlrebly/Wh9TCVRyj6wEFBwm5PaROjkSpbZqsR/AqL2KCwI8molfERxyaHtWBo3vX XC2X180hYp8wasiZb++mR7mp8Y0BTZ+NyUDCdZK5UbVY7UOxzWat2gFVGq0+01DPYOGVDZx0DnWn SIkfaP8I5a3GmKOhhY6+icZYDVUDq1ktf1PzdVQJqhYuTk5zmfL/C6s/7XcobM+9W0kRlOcebblT miIKLIvoQRgHelSCXbheh5Rbhm3DDs+nnHZYxB8N+rKyLHGsNT7NNYYjCT1dar5dvX775vqmhGse cQkzfYDoRdl0MhMqO4zEfCZCq1pitf+YaQJeACWpC8WSsu5d6AWdEishtCoMDs55iktT6E+E645O Dib4FzBcCKY4pakjCFuHYq94ePrvVTyzdYE9C8RY52bQsnL7J+jsW2BQx/KpwNm7ZoyBZqC3IeLf stLxQtVM/hfVk9Yi+yH2p9q+Wg6erdqH8z8ow/vrucIff+vmJwAAAP//AwBQSwMEFAAGAAgAAAAh ANWEvLPdAAAACwEAAA8AAABkcnMvZG93bnJldi54bWxMj8FOwzAQRO9I/IO1SNyok0ppSohTIQTH CtFUiKMbb+KIeB3FThv+nkUc4LgzT7Mz5W5xgzjjFHpPCtJVAgKp8aanTsGxfrnbgghRk9GDJ1Tw hQF21fVVqQvjL/SG50PsBIdQKLQCG+NYSBkai06HlR+R2Gv95HTkc+qkmfSFw90g10mykU73xB+s HvHJYvN5mJ2Ctu6OzcfzVs5D+5rX7/be7uu9Urc3y+MDiIhL/IPhpz5Xh4o7nfxMJohBwTrdpIyy kWUZCCZ+lRMreZ6BrEr5f0P1DQAA//8DAFBLAQItABQABgAIAAAAIQC2gziS/gAAAOEBAAATAAAA AAAAAAAAAAAAAAAAAABbQ29udGVudF9UeXBlc10ueG1sUEsBAi0AFAAGAAgAAAAhADj9If/WAAAA lAEAAAsAAAAAAAAAAAAAAAAALwEAAF9yZWxzLy5yZWxzUEsBAi0AFAAGAAgAAAAhAIkvoDrUAQAA 9QMAAA4AAAAAAAAAAAAAAAAALgIAAGRycy9lMm9Eb2MueG1sUEsBAi0AFAAGAAgAAAAhANWEvLPd AAAACwEAAA8AAAAAAAAAAAAAAAAALgQAAGRycy9kb3ducmV2LnhtbFBLBQYAAAAABAAEAPMAAAA4 BQAAAAA= " w14:anchorId="1A07A2D0">
                      <v:stroke joinstyle="miter" endarrow="block"/>
                    </v:shape>
                  </w:pict>
                </mc:Fallback>
              </mc:AlternateContent>
            </w:r>
            <w:r>
              <w:rPr>
                <w:rFonts w:cs="Arial"/>
                <w:sz w:val="20"/>
                <w:szCs w:val="20"/>
              </w:rPr>
              <mc:AlternateContent>
                <mc:Choice Requires="wps">
                  <w:drawing>
                    <wp:anchor distT="0" distB="0" distL="114300" distR="114300" simplePos="0" relativeHeight="251710464" behindDoc="0" locked="0" layoutInCell="1" allowOverlap="1" wp14:anchorId="61ACFF33" wp14:editId="6C2B1982">
                      <wp:simplePos x="0" y="0"/>
                      <wp:positionH relativeFrom="column">
                        <wp:posOffset>1833980</wp:posOffset>
                      </wp:positionH>
                      <wp:positionV relativeFrom="paragraph">
                        <wp:posOffset>1311950</wp:posOffset>
                      </wp:positionV>
                      <wp:extent cx="288621" cy="206645"/>
                      <wp:effectExtent l="0" t="0" r="0" b="3175"/>
                      <wp:wrapNone/>
                      <wp:docPr id="18" name="Cuadro de texto 18"/>
                      <wp:cNvGraphicFramePr/>
                      <a:graphic xmlns:a="http://schemas.openxmlformats.org/drawingml/2006/main">
                        <a:graphicData uri="http://schemas.microsoft.com/office/word/2010/wordprocessingShape">
                          <wps:wsp>
                            <wps:cNvSpPr txBox="1"/>
                            <wps:spPr>
                              <a:xfrm>
                                <a:off x="0" y="0"/>
                                <a:ext cx="288621" cy="206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P="00E512C5" w:rsidRDefault="00241161" w14:paraId="116843A5" w14:textId="1AB424E6">
                                  <w:pPr>
                                    <w:ind w:left="-142" w:right="-317" w:hanging="142"/>
                                    <w:jc w:val="center"/>
                                    <w:rPr>
                                      <w:sz w:val="16"/>
                                      <w:lang w:val="es-ES"/>
                                      <w14:textOutline w14:w="9525" w14:cap="rnd" w14:cmpd="sng" w14:algn="ctr">
                                        <w14:noFill/>
                                        <w14:prstDash w14:val="solid"/>
                                        <w14:bevel/>
                                      </w14:textOutline>
                                    </w:rPr>
                                  </w:pPr>
                                  <w:r>
                                    <w:rPr>
                                      <w:sz w:val="16"/>
                                      <w:lang w:val="es-ES"/>
                                      <w14:textOutline w14:w="9525" w14:cap="rnd" w14:cmpd="sng" w14:algn="ctr">
                                        <w14:noFill/>
                                        <w14:prstDash w14:val="solid"/>
                                        <w14:bevel/>
                                      </w14:textOutline>
                                    </w:rPr>
                                    <w:t xml:space="preserve">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88DF26A">
                    <v:shape id="Cuadro de texto 18" style="position:absolute;left:0;text-align:left;margin-left:144.4pt;margin-top:103.3pt;width:22.75pt;height:16.25pt;z-index:251710464;visibility:visible;mso-wrap-style:square;mso-wrap-distance-left:9pt;mso-wrap-distance-top:0;mso-wrap-distance-right:9pt;mso-wrap-distance-bottom:0;mso-position-horizontal:absolute;mso-position-horizontal-relative:text;mso-position-vertical:absolute;mso-position-vertical-relative:text;v-text-anchor:middle" o:spid="_x0000_s1034" fillcolor="white [3201]" stroked="f" strokeweight=".5pt" type="#_x0000_t20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ZEotkwIAAJsFAAAOAAAAZHJzL2Uyb0RvYy54bWysVE1v2zAMvQ/YfxB0X51kadYFdYosRYcB RVusHXpWZKkRJosapcTOfn0p2flY10uHXWxRfCRF8pHnF21t2UZhMOBKPjwZcKachMq4p5L/eLj6 cMZZiMJVwoJTJd+qwC9m79+dN36qRrACWylk5MSFaeNLvorRT4siyJWqRTgBrxwpNWAtIon4VFQo GvJe22I0GEyKBrDyCFKFQLeXnZLPsn+tlYy3WgcVmS05vS3mL+bvMn2L2bmYPqHwKyP7Z4h/eEUt jKOge1eXIgq2RvOXq9pIhAA6nkioC9DaSJVzoGyGgxfZ3K+EVzkXKk7w+zKF/+dW3mzukJmKeked cqKmHi3WokJglWJRtREYaahMjQ9TQt97wsf2C7RksrsPdJmybzXW6U95MdJTwbf7IpMrJulydHY2 GQ05k6QaDSaT8WnyUhyMPYb4VUHN0qHkSD3MpRWb6xA76A6SYgWwproy1mYh8UYtLLKNoI7bmJ9I zv9AWceakk8+ng6yYwfJvPNsXXKjMnP6cCnxLsF8ilurEsa670pT5XKer8QWUiq3j5/RCaUp1FsM e/zhVW8x7vIgixwZXNwb18YB5uzzqB1KVv3clUx3eOrNUd7pGNtlmymz58USqi3RAqGbr+DllaHm XYsQ7wTSQBETaEnEW/poC1R86E+crQB/v3af8MRz0nLW0ICWPPxaC1Sc2W+OJuDzcDxOE52F8emn EQl4rFkea9y6XgAxgohHr8vHhI92d9QI9SPtknmKSirhJMUuuYy4ExaxWxy0jaSazzOMptiLeO3u vUzOU50TOR/aR4G+Z3CaohvYDbOYviByh02WDubrCNpklqdKd3XtO0AbIM9Jv63SijmWM+qwU2fP AAAA//8DAFBLAwQUAAYACAAAACEAezHX7d4AAAALAQAADwAAAGRycy9kb3ducmV2LnhtbEyPQW6D MBBF95V6B2sqdRMlhlAhSjBRGqkHCMkBDHYxAY8RNoHevtNVu5v58/X/m+K42oE99OQ7hwLiXQRM Y+NUh62A2/VzmwHzQaKSg0Mt4Ft7OJbPT4XMlVvwoh9VaBmFoM+lABPCmHPuG6Ot9Ds3aqTbl5us DLROLVeTXCjcDnwfRSm3skNqMHLUZ6ObvpqtgOpSnzZtNd+vG/OB5+XWx3HbC/H6sp4OwIJew58Z fvEJHUpiqt2MyrNBwD7LCD3QEKUpMHIkyVsCrCYleY+BlwX//0P5AwAA//8DAFBLAQItABQABgAI AAAAIQC2gziS/gAAAOEBAAATAAAAAAAAAAAAAAAAAAAAAABbQ29udGVudF9UeXBlc10ueG1sUEsB Ai0AFAAGAAgAAAAhADj9If/WAAAAlAEAAAsAAAAAAAAAAAAAAAAALwEAAF9yZWxzLy5yZWxzUEsB Ai0AFAAGAAgAAAAhABBkSi2TAgAAmwUAAA4AAAAAAAAAAAAAAAAALgIAAGRycy9lMm9Eb2MueG1s UEsBAi0AFAAGAAgAAAAhAHsx1+3eAAAACwEAAA8AAAAAAAAAAAAAAAAA7QQAAGRycy9kb3ducmV2 LnhtbFBLBQYAAAAABAAEAPMAAAD4BQAAAAA= " w14:anchorId="61ACFF33">
                      <v:textbox>
                        <w:txbxContent>
                          <w:p w:rsidP="00E512C5" w:rsidRDefault="00241161" w14:paraId="3C625688" w14:textId="1AB424E6">
                            <w:pPr>
                              <w:ind w:left="-142" w:right="-317" w:hanging="142"/>
                              <w:jc w:val="center"/>
                              <w:rPr>
                                <w:sz w:val="16"/>
                                <w:lang w:val="es-ES"/>
                                <w14:textOutline w14:w="9525" w14:cap="rnd" w14:cmpd="sng" w14:algn="ctr">
                                  <w14:noFill/>
                                  <w14:prstDash w14:val="solid"/>
                                  <w14:bevel/>
                                </w14:textOutline>
                              </w:rPr>
                            </w:pPr>
                            <w:r>
                              <w:rPr>
                                <w:sz w:val="16"/>
                                <w:lang w:val="es-ES"/>
                                <w14:textOutline w14:w="9525" w14:cap="rnd" w14:cmpd="sng" w14:algn="ctr">
                                  <w14:noFill/>
                                  <w14:prstDash w14:val="solid"/>
                                  <w14:bevel/>
                                </w14:textOutline>
                              </w:rPr>
                              <w:t xml:space="preserve">NO</w:t>
                            </w:r>
                          </w:p>
                        </w:txbxContent>
                      </v:textbox>
                    </v:shape>
                  </w:pict>
                </mc:Fallback>
              </mc:AlternateContent>
            </w:r>
            <w:r>
              <w:rPr>
                <w:rFonts w:cs="Arial"/>
                <w:sz w:val="20"/>
                <w:szCs w:val="20"/>
              </w:rPr>
              <mc:AlternateContent>
                <mc:Choice Requires="wps">
                  <w:drawing>
                    <wp:anchor distT="0" distB="0" distL="114300" distR="114300" simplePos="0" relativeHeight="251711488" behindDoc="0" locked="0" layoutInCell="1" allowOverlap="1" wp14:anchorId="7E8BBDB5" wp14:editId="4C7E75E7">
                      <wp:simplePos x="0" y="0"/>
                      <wp:positionH relativeFrom="column">
                        <wp:posOffset>1926335</wp:posOffset>
                      </wp:positionH>
                      <wp:positionV relativeFrom="paragraph">
                        <wp:posOffset>1585928</wp:posOffset>
                      </wp:positionV>
                      <wp:extent cx="207072" cy="7607"/>
                      <wp:effectExtent l="0" t="76200" r="21590" b="88265"/>
                      <wp:wrapNone/>
                      <wp:docPr id="12" name="Conector recto de flecha 12"/>
                      <wp:cNvGraphicFramePr/>
                      <a:graphic xmlns:a="http://schemas.openxmlformats.org/drawingml/2006/main">
                        <a:graphicData uri="http://schemas.microsoft.com/office/word/2010/wordprocessingShape">
                          <wps:wsp>
                            <wps:cNvCnPr/>
                            <wps:spPr>
                              <a:xfrm flipV="1">
                                <a:off x="0" y="0"/>
                                <a:ext cx="207072" cy="76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748FE108">
                    <v:shape id="Conector recto de flecha 12" style="position:absolute;margin-left:151.7pt;margin-top:124.9pt;width:16.3pt;height:.6pt;flip:y;z-index:2517114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bJpi2wEAAAIEAAAOAAAAZHJzL2Uyb0RvYy54bWysU8uu0zAQ3SPxD5b3NGkXt6hqehe9wAZB xePufZ1xYuGXxkMff8/YaQPiISHExontOWfOmRlv78/eiSNgtjF0crlopYCgY2/D0MnPn16/eClF JhV65WKATl4gy/vd82fbU9rAKo7R9YCCSULenFInR6K0aZqsR/AqL2KCwJcmolfEWxyaHtWJ2b1r Vm1715wi9gmjhpz59GG6lLvKbwxoem9MBhKuk6yN6op1fSprs9uqzYAqjVZfZah/UOGVDZx0pnpQ pMRXtL9Qeasx5mhooaNvojFWQ/XAbpbtT24+jipB9cLFyWkuU/5/tPrd8YDC9ty7lRRBee7Rnjul KaLA8hE9CONAj0pwCNfrlPKGYftwwOsupwMW82eDnmNtemS6Wg42KM612pe52nAmoflw1a7bNSfV fLW+a9eFu5lIClnCTG8gelF+OpkJlR1GYnGTuimBOr7NNAFvgAJ2oaykrHsVekGXxLYIrQqDg2ue EtIUL5P6+kcXBxP8AxiuCquc0tR5hL1DcVQ8Sf2X5czCkQVirHMzqK3m/wi6xhYY1Bn9W+AcXTPG QDPQ2xDxd1npfJNqpvib68lrsf0U+0vtZS0HD1rtw/VRlEn+cV/h35/u7hsAAAD//wMAUEsDBBQA BgAIAAAAIQAMz7iw4AAAAAsBAAAPAAAAZHJzL2Rvd25yZXYueG1sTI/BTsMwDIbvSLxDZCRuLOla BpSmE0LiAgjG4LJb1nhtReNUSbYVnh5zgqPtT7+/v1pObhAHDLH3pCGbKRBIjbc9tRo+3h8urkHE ZMiawRNq+MIIy/r0pDKl9Ud6w8M6tYJDKJZGQ5fSWEoZmw6diTM/IvFt54MzicfQShvMkcPdIOdK LaQzPfGHzox432Hzud47Dc9ZeH282rzsitiG7w09Fau48lqfn013tyASTukPhl99VoeanbZ+TzaK QUOu8oJRDfPihjswkecLbrflzWWmQNaV/N+h/gEAAP//AwBQSwECLQAUAAYACAAAACEAtoM4kv4A AADhAQAAEwAAAAAAAAAAAAAAAAAAAAAAW0NvbnRlbnRfVHlwZXNdLnhtbFBLAQItABQABgAIAAAA IQA4/SH/1gAAAJQBAAALAAAAAAAAAAAAAAAAAC8BAABfcmVscy8ucmVsc1BLAQItABQABgAIAAAA IQCAbJpi2wEAAAIEAAAOAAAAAAAAAAAAAAAAAC4CAABkcnMvZTJvRG9jLnhtbFBLAQItABQABgAI AAAAIQAMz7iw4AAAAAsBAAAPAAAAAAAAAAAAAAAAADUEAABkcnMvZG93bnJldi54bWxQSwUGAAAA AAQABADzAAAAQgUAAAAA " w14:anchorId="5E766259">
                      <v:stroke joinstyle="miter" endarrow="block"/>
                    </v:shape>
                  </w:pict>
                </mc:Fallback>
              </mc:AlternateContent>
            </w:r>
            <w:r>
              <w:rPr>
                <w:rFonts w:cs="Arial"/>
                <w:sz w:val="20"/>
                <w:szCs w:val="20"/>
              </w:rPr>
              <mc:AlternateContent>
                <mc:Choice Requires="wps">
                  <w:drawing>
                    <wp:anchor distT="0" distB="0" distL="114300" distR="114300" simplePos="0" relativeHeight="251712512" behindDoc="0" locked="0" layoutInCell="1" allowOverlap="1" wp14:anchorId="4676191F" wp14:editId="2A7E0B7E">
                      <wp:simplePos x="0" y="0"/>
                      <wp:positionH relativeFrom="column">
                        <wp:posOffset>825769</wp:posOffset>
                      </wp:positionH>
                      <wp:positionV relativeFrom="paragraph">
                        <wp:posOffset>3813799</wp:posOffset>
                      </wp:positionV>
                      <wp:extent cx="1105067" cy="950029"/>
                      <wp:effectExtent l="19050" t="19050" r="19050" b="40640"/>
                      <wp:wrapNone/>
                      <wp:docPr id="27" name="Rombo 27"/>
                      <wp:cNvGraphicFramePr/>
                      <a:graphic xmlns:a="http://schemas.openxmlformats.org/drawingml/2006/main">
                        <a:graphicData uri="http://schemas.microsoft.com/office/word/2010/wordprocessingShape">
                          <wps:wsp>
                            <wps:cNvSpPr/>
                            <wps:spPr>
                              <a:xfrm>
                                <a:off x="0" y="0"/>
                                <a:ext cx="1105067" cy="950029"/>
                              </a:xfrm>
                              <a:prstGeom prst="diamond">
                                <a:avLst/>
                              </a:prstGeom>
                              <a:ln w="6350"/>
                            </wps:spPr>
                            <wps:style>
                              <a:lnRef idx="2">
                                <a:schemeClr val="dk1"/>
                              </a:lnRef>
                              <a:fillRef idx="1">
                                <a:schemeClr val="lt1"/>
                              </a:fillRef>
                              <a:effectRef idx="0">
                                <a:schemeClr val="dk1"/>
                              </a:effectRef>
                              <a:fontRef idx="minor">
                                <a:schemeClr val="dk1"/>
                              </a:fontRef>
                            </wps:style>
                            <wps:txbx>
                              <w:txbxContent>
                                <w:p w:rsidP="00E512C5" w:rsidRDefault="00241161" w14:paraId="3DBBB88F" w14:textId="322E8CD2">
                                  <w:pPr>
                                    <w:ind w:right="-355" w:hanging="426"/>
                                    <w:jc w:val="center"/>
                                    <w:rPr>
                                      <w:sz w:val="16"/>
                                    </w:rPr>
                                  </w:pPr>
                                  <w:r>
                                    <w:rPr>
                                      <w:sz w:val="16"/>
                                    </w:rPr>
                                    <w:t xml:space="preserve">Commission</w:t>
                                  </w:r>
                                </w:p>
                                <w:p w:rsidP="00E512C5" w:rsidRDefault="00241161" w14:paraId="7B0A4223" w14:textId="137704F0">
                                  <w:pPr>
                                    <w:ind w:right="-355" w:hanging="426"/>
                                    <w:jc w:val="center"/>
                                    <w:rPr>
                                      <w:sz w:val="16"/>
                                    </w:rPr>
                                  </w:pPr>
                                  <w:r>
                                    <w:rPr>
                                      <w:sz w:val="16"/>
                                    </w:rPr>
                                    <w:t xml:space="preserve">Delegate</w:t>
                                  </w:r>
                                </w:p>
                                <w:p w:rsidP="00E512C5" w:rsidRDefault="00241161" w14:paraId="539824FC" w14:textId="05B59C78">
                                  <w:pPr>
                                    <w:ind w:right="-355" w:hanging="426"/>
                                    <w:jc w:val="center"/>
                                    <w:rPr>
                                      <w:sz w:val="16"/>
                                    </w:rPr>
                                  </w:pPr>
                                  <w:r>
                                    <w:rPr>
                                      <w:sz w:val="16"/>
                                    </w:rPr>
                                    <w:t xml:space="preserve">CRS</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a:graphicData>
                      </a:graphic>
                    </wp:anchor>
                  </w:drawing>
                </mc:Choice>
                <mc:Fallback>
                  <w:pict w14:anchorId="5A0335A2">
                    <v:shape id="Rombo 27" style="position:absolute;left:0;text-align:left;margin-left:65pt;margin-top:300.3pt;width:87pt;height:74.8pt;z-index:251712512;visibility:visible;mso-wrap-style:square;mso-wrap-distance-left:9pt;mso-wrap-distance-top:0;mso-wrap-distance-right:9pt;mso-wrap-distance-bottom:0;mso-position-horizontal:absolute;mso-position-horizontal-relative:text;mso-position-vertical:absolute;mso-position-vertical-relative:text;v-text-anchor:middle" o:spid="_x0000_s1035" fillcolor="white [3201]" strokecolor="black [3200]" strokeweight=".5pt" type="#_x0000_t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7LKZPcQIAACkFAAAOAAAAZHJzL2Uyb0RvYy54bWysVFFv2yAQfp+0/4B4X21nTbtGcaqoVadJ VVu1nfpMMCRowDEgsbNfvwM7TtVVe5j2Yt/Bd8fdx3fMLzujyU74oMDWtDopKRGWQ6Psuqbfn28+ faEkRGYbpsGKmu5FoJeLjx/mrZuJCWxAN8ITTGLDrHU13cToZkUR+EYYFk7ACYubErxhEV2/LhrP WsxudDEpy7OiBd84D1yEgKvX/SZd5PxSCh7vpQwiEl1TrC3mr8/fVfoWizmbrT1zG8WHMtg/VGGY snjomOqaRUa2Xv2RyijuIYCMJxxMAVIqLnIP2E1VvunmacOcyL0gOcGNNIX/l5bf7R48UU1NJ+eU WGbwjh7BrICgj+S0LswQ8+Qe/OAFNFOnnfQm/bEH0mVC9yOhoouE42JVldPyDBNz3LuYluXkIiUt jtHOh/hVgCHJqGmjmAHbZCrZ7jbEHn1ApfO0JW1Nzz5P8+UVqcC+pGzFvRY96lFI7AuLmORsWVHi SnuyY6iF5kc1VKItIlOIVFqPQdV7QToeggZsChNZZWNg+V7g8bQRnU8EG8dAoyz4vwfLHo8Evuo1 mbFbdfkSM71pZQXNHi/WQ6/44PiNQoZvWYgPzKPEcRhwbOM9fqQGZBQGi5IN+F/vrSc8Kg93KWlx ZGoafm6ZF5TobxY1eVGdnqYZy87p9HyCjn+9s8oOrtqtuQK8hQofB8ezmbBRH0zpwbzgZC/TibjF LMdza8qjPzhXsR9jfBu4WC4zDGfKsXhrnxxPyRPHSTrP3QvzbpBYRHHewWG02OyNzHpsirSw3EaQ KmvwyOnAPs5jFvLwdqSBf+1n1PGFW/wGAAD//wMAUEsDBBQABgAIAAAAIQByRSjc3wAAAAsBAAAP AAAAZHJzL2Rvd25yZXYueG1sTI/BTsMwEETvSPyDtUjcqN2WpijEqQCJA4ILAani5sZLYojXUew0 6d+znOA4u6OZN8Vu9p044hBdIA3LhQKBVAfrqNHw/vZ4dQMiJkPWdIFQwwkj7Mrzs8LkNkz0iscq NYJDKOZGQ5tSn0sZ6xa9iYvQI/HvMwzeJJZDI+1gJg73nVwplUlvHHFDa3p8aLH+rkavYaZp83Sf uepldNNy757tx+nLan15Md/dgkg4pz8z/OIzOpTMdAgj2Sg61mvFW5KGjGtAsGOtrvly0LDdqBXI spD/N5Q/AAAA//8DAFBLAQItABQABgAIAAAAIQC2gziS/gAAAOEBAAATAAAAAAAAAAAAAAAAAAAA AABbQ29udGVudF9UeXBlc10ueG1sUEsBAi0AFAAGAAgAAAAhADj9If/WAAAAlAEAAAsAAAAAAAAA AAAAAAAALwEAAF9yZWxzLy5yZWxzUEsBAi0AFAAGAAgAAAAhAHsspk9xAgAAKQUAAA4AAAAAAAAA AAAAAAAALgIAAGRycy9lMm9Eb2MueG1sUEsBAi0AFAAGAAgAAAAhAHJFKNzfAAAACwEAAA8AAAAA AAAAAAAAAAAAywQAAGRycy9kb3ducmV2LnhtbFBLBQYAAAAABAAEAPMAAADXBQAAAAA= " w14:anchorId="4676191F">
                      <v:textbox inset=",,,0">
                        <w:txbxContent>
                          <w:p w:rsidP="00E512C5" w:rsidRDefault="00241161" w14:paraId="037BA82C" w14:textId="322E8CD2">
                            <w:pPr>
                              <w:ind w:right="-355" w:hanging="426"/>
                              <w:jc w:val="center"/>
                              <w:rPr>
                                <w:sz w:val="16"/>
                              </w:rPr>
                            </w:pPr>
                            <w:r>
                              <w:rPr>
                                <w:sz w:val="16"/>
                              </w:rPr>
                              <w:t xml:space="preserve">Commission</w:t>
                            </w:r>
                          </w:p>
                          <w:p w:rsidP="00E512C5" w:rsidRDefault="00241161" w14:paraId="179F7000" w14:textId="137704F0">
                            <w:pPr>
                              <w:ind w:right="-355" w:hanging="426"/>
                              <w:jc w:val="center"/>
                              <w:rPr>
                                <w:sz w:val="16"/>
                              </w:rPr>
                            </w:pPr>
                            <w:r>
                              <w:rPr>
                                <w:sz w:val="16"/>
                              </w:rPr>
                              <w:t xml:space="preserve">Delegate</w:t>
                            </w:r>
                          </w:p>
                          <w:p w:rsidP="00E512C5" w:rsidRDefault="00241161" w14:paraId="35572AC6" w14:textId="05B59C78">
                            <w:pPr>
                              <w:ind w:right="-355" w:hanging="426"/>
                              <w:jc w:val="center"/>
                              <w:rPr>
                                <w:sz w:val="16"/>
                              </w:rPr>
                            </w:pPr>
                            <w:r>
                              <w:rPr>
                                <w:sz w:val="16"/>
                              </w:rPr>
                              <w:t xml:space="preserve">CRS</w:t>
                            </w:r>
                          </w:p>
                        </w:txbxContent>
                      </v:textbox>
                    </v:shape>
                  </w:pict>
                </mc:Fallback>
              </mc:AlternateContent>
            </w:r>
            <w:r>
              <w:rPr>
                <w:rFonts w:cs="Arial"/>
                <w:sz w:val="20"/>
                <w:szCs w:val="20"/>
              </w:rPr>
              <mc:AlternateContent>
                <mc:Choice Requires="wps">
                  <w:drawing>
                    <wp:anchor distT="0" distB="0" distL="114300" distR="114300" simplePos="0" relativeHeight="251713536" behindDoc="0" locked="0" layoutInCell="1" allowOverlap="1" wp14:anchorId="796347FE" wp14:editId="408B9BD1">
                      <wp:simplePos x="0" y="0"/>
                      <wp:positionH relativeFrom="column">
                        <wp:posOffset>1372203</wp:posOffset>
                      </wp:positionH>
                      <wp:positionV relativeFrom="paragraph">
                        <wp:posOffset>3691230</wp:posOffset>
                      </wp:positionV>
                      <wp:extent cx="0" cy="139552"/>
                      <wp:effectExtent l="76200" t="0" r="57150" b="51435"/>
                      <wp:wrapNone/>
                      <wp:docPr id="28" name="Conector recto de flecha 28"/>
                      <wp:cNvGraphicFramePr/>
                      <a:graphic xmlns:a="http://schemas.openxmlformats.org/drawingml/2006/main">
                        <a:graphicData uri="http://schemas.microsoft.com/office/word/2010/wordprocessingShape">
                          <wps:wsp>
                            <wps:cNvCnPr/>
                            <wps:spPr>
                              <a:xfrm>
                                <a:off x="0" y="0"/>
                                <a:ext cx="0" cy="1395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20A86F5E">
                    <v:shape id="Conector recto de flecha 28" style="position:absolute;margin-left:108.05pt;margin-top:290.65pt;width:0;height:11pt;z-index:2517135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XdWRu0QEAAPUDAAAOAAAAZHJzL2Uyb0RvYy54bWysU9uOEzEMfUfiH6K802mLFkHV6T50gRcE FZcPyGacTkRuckyn/XuczHQWcZHQal+cm499ju1sb8/eiRNgtjG0crVYSgFBx86GYyu/fX334rUU mVTolIsBWnmBLG93z59th7SBdeyj6wAFBwl5M6RW9kRp0zRZ9+BVXsQEgR9NRK+Ij3hsOlQDR/eu WS+Xr5ohYpcwasiZb+/GR7mr8Y0BTZ+MyUDCtZK5UbVY7X2xzW6rNkdUqbd6oqEewcIrGzjpHOpO kRI/0P4RyluNMUdDCx19E42xGqoGVrNa/qbmS68SVC1cnJzmMuWnC6s/ng4obNfKNXcqKM892nOn NEUUWBbRgTAOdK8Eu3C9hpQ3DNuHA06nnA5YxJ8N+rKyLHGuNb7MNYYzCT1ear5dvXxzc7Mu4ZoH XMJM7yF6UTatzITKHntiPiOhVS2xOn3INAKvgJLUhWJJWfc2dIIuiZUQWhWODqY8xaUp9EfCdUcX ByP8MxguBFMc09QRhL1DcVI8PN331RyFPQvEWOdm0LJy+ydo8i0wqGP5v8DZu2aMgWagtyHi37LS +UrVjP5X1aPWIvs+dpfavloOnq3ah+kflOH99VzhD7919xMAAP//AwBQSwMEFAAGAAgAAAAhABRo R+XfAAAACwEAAA8AAABkcnMvZG93bnJldi54bWxMj01Pg0AQhu8m/ofNmHizCyUiIkNjmnpsjKUx HrfswBL3g7BLi//eNR70ODNP3nnearMYzc40+cFZhHSVACPbOjnYHuHYvNwVwHwQVgrtLCF8kYdN fX1ViVK6i32j8yH0LIZYXwoEFcJYcu5bRUb4lRvJxlvnJiNCHKeey0lcYrjRfJ0kOTdisPGDEiNt FbWfh9kgdE1/bD92BZ919/rQvKtHtW/2iLc3y/MTsEBL+IPhRz+qQx2dTm620jONsE7zNKII90Wa AYvE7+aEkCdZBryu+P8O9TcAAAD//wMAUEsBAi0AFAAGAAgAAAAhALaDOJL+AAAA4QEAABMAAAAA AAAAAAAAAAAAAAAAAFtDb250ZW50X1R5cGVzXS54bWxQSwECLQAUAAYACAAAACEAOP0h/9YAAACU AQAACwAAAAAAAAAAAAAAAAAvAQAAX3JlbHMvLnJlbHNQSwECLQAUAAYACAAAACEAV3VkbtEBAAD1 AwAADgAAAAAAAAAAAAAAAAAuAgAAZHJzL2Uyb0RvYy54bWxQSwECLQAUAAYACAAAACEAFGhH5d8A AAALAQAADwAAAAAAAAAAAAAAAAArBAAAZHJzL2Rvd25yZXYueG1sUEsFBgAAAAAEAAQA8wAAADcF AAAAAA== " w14:anchorId="38AF3DAC">
                      <v:stroke joinstyle="miter" endarrow="block"/>
                    </v:shape>
                  </w:pict>
                </mc:Fallback>
              </mc:AlternateContent>
            </w:r>
            <w:r>
              <w:rPr>
                <w:rFonts w:cs="Arial"/>
                <w:sz w:val="20"/>
                <w:szCs w:val="20"/>
              </w:rPr>
              <mc:AlternateContent>
                <mc:Choice Requires="wps">
                  <w:drawing>
                    <wp:anchor distT="0" distB="0" distL="114300" distR="114300" simplePos="0" relativeHeight="251714560" behindDoc="0" locked="0" layoutInCell="1" allowOverlap="1" wp14:anchorId="1FD2A1DD" wp14:editId="222ACB10">
                      <wp:simplePos x="0" y="0"/>
                      <wp:positionH relativeFrom="column">
                        <wp:posOffset>1379900</wp:posOffset>
                      </wp:positionH>
                      <wp:positionV relativeFrom="paragraph">
                        <wp:posOffset>4758300</wp:posOffset>
                      </wp:positionV>
                      <wp:extent cx="0" cy="139552"/>
                      <wp:effectExtent l="76200" t="0" r="57150" b="51435"/>
                      <wp:wrapNone/>
                      <wp:docPr id="31" name="Conector recto de flecha 31"/>
                      <wp:cNvGraphicFramePr/>
                      <a:graphic xmlns:a="http://schemas.openxmlformats.org/drawingml/2006/main">
                        <a:graphicData uri="http://schemas.microsoft.com/office/word/2010/wordprocessingShape">
                          <wps:wsp>
                            <wps:cNvCnPr/>
                            <wps:spPr>
                              <a:xfrm>
                                <a:off x="0" y="0"/>
                                <a:ext cx="0" cy="1395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0102EB65">
                    <v:shape id="Conector recto de flecha 31" style="position:absolute;margin-left:108.65pt;margin-top:374.65pt;width:0;height:11pt;z-index:25171456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tnBT1AEAAPUDAAAOAAAAZHJzL2Uyb0RvYy54bWysU9uOEzEMfUfiH6K802m7WgRVp/vQBV4Q VLB8QDbjdCJyk2M6nb/HybSziIuEEC/Ozcc+x3a2d2fvxAkw2xhauVospYCgY2fDsZVfHt6+eCVF JhU65WKAVo6Q5d3u+bPtkDawjn10HaDgICFvhtTKnihtmibrHrzKi5gg8KOJ6BXxEY9Nh2rg6N41 6+XyZTNE7BJGDTnz7f30KHc1vjGg6aMxGUi4VjI3qharfSy22W3V5ogq9VZfaKh/YOGVDZx0DnWv SIlvaH8J5a3GmKOhhY6+icZYDVUDq1ktf1LzuVcJqhYuTk5zmfL/C6s/nA4obNfKm5UUQXnu0Z47 pSmiwLKIDoRxoHsl2IXrNaS8Ydg+HPByyumARfzZoC8ryxLnWuNxrjGcSejpUvPt6ub17e26hGue cAkzvYPoRdm0MhMqe+yJ+UyEVrXE6vQ+0wS8AkpSF4olZd2b0AkaEyshtCocHVzyFJem0J8I1x2N Dib4JzBcCKY4pakjCHuH4qR4eLqvVTyzdYE9C8RY52bQsnL7I+jiW2BQx/JvgbN3zRgDzUBvQ8Tf ZaXzlaqZ/K+qJ61F9mPsxtq+Wg6erdqHyz8ow/vjucKffuvuOwAAAP//AwBQSwMEFAAGAAgAAAAh AGpE123eAAAACwEAAA8AAABkcnMvZG93bnJldi54bWxMj0FPwzAMhe9I/IfISNxY2g3RrTSdEILj hFgnxDFr3Kaicaom3cq/x4jDuNnvPT1/Lraz68UJx9B5UpAuEhBItTcdtQoO1evdGkSImozuPaGC bwywLa+vCp0bf6Z3PO1jK7iEQq4V2BiHXMpQW3Q6LPyAxF7jR6cjr2MrzajPXO56uUySB+l0R3zB 6gGfLdZf+8kpaKr2UH++rOXUN29Z9WE3dlftlLq9mZ8eQUSc4yUMv/iMDiUzHf1EJohewTLNVhxV kN1veODEn3JkJUtXIMtC/v+h/AEAAP//AwBQSwECLQAUAAYACAAAACEAtoM4kv4AAADhAQAAEwAA AAAAAAAAAAAAAAAAAAAAW0NvbnRlbnRfVHlwZXNdLnhtbFBLAQItABQABgAIAAAAIQA4/SH/1gAA AJQBAAALAAAAAAAAAAAAAAAAAC8BAABfcmVscy8ucmVsc1BLAQItABQABgAIAAAAIQDptnBT1AEA APUDAAAOAAAAAAAAAAAAAAAAAC4CAABkcnMvZTJvRG9jLnhtbFBLAQItABQABgAIAAAAIQBqRNdt 3gAAAAsBAAAPAAAAAAAAAAAAAAAAAC4EAABkcnMvZG93bnJldi54bWxQSwUGAAAAAAQABADzAAAA OQUAAAAA " w14:anchorId="5A9A1FA8">
                      <v:stroke joinstyle="miter" endarrow="block"/>
                    </v:shape>
                  </w:pict>
                </mc:Fallback>
              </mc:AlternateContent>
            </w:r>
            <w:r>
              <w:rPr>
                <w:rFonts w:cs="Arial"/>
                <w:sz w:val="20"/>
                <w:szCs w:val="20"/>
              </w:rPr>
              <mc:AlternateContent>
                <mc:Choice Requires="wps">
                  <w:drawing>
                    <wp:anchor distT="0" distB="0" distL="114300" distR="114300" simplePos="0" relativeHeight="251716608" behindDoc="0" locked="0" layoutInCell="1" allowOverlap="1" wp14:anchorId="76B9A6E0" wp14:editId="2294C555">
                      <wp:simplePos x="0" y="0"/>
                      <wp:positionH relativeFrom="column">
                        <wp:posOffset>810376</wp:posOffset>
                      </wp:positionH>
                      <wp:positionV relativeFrom="paragraph">
                        <wp:posOffset>3208164</wp:posOffset>
                      </wp:positionV>
                      <wp:extent cx="51564" cy="1073815"/>
                      <wp:effectExtent l="342900" t="76200" r="5715" b="31115"/>
                      <wp:wrapNone/>
                      <wp:docPr id="37" name="Conector angular 37"/>
                      <wp:cNvGraphicFramePr/>
                      <a:graphic xmlns:a="http://schemas.openxmlformats.org/drawingml/2006/main">
                        <a:graphicData uri="http://schemas.microsoft.com/office/word/2010/wordprocessingShape">
                          <wps:wsp>
                            <wps:cNvCnPr/>
                            <wps:spPr>
                              <a:xfrm flipV="1">
                                <a:off x="0" y="0"/>
                                <a:ext cx="51564" cy="1073815"/>
                              </a:xfrm>
                              <a:prstGeom prst="bentConnector3">
                                <a:avLst>
                                  <a:gd name="adj1" fmla="val -63584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29DF6EBF">
                    <v:shapetype id="_x0000_t34" coordsize="21600,21600" o:oned="t" filled="f" o:spt="34" adj="10800" path="m,l@0,0@0,21600,21600,21600e" w14:anchorId="0940D3E3">
                      <v:stroke joinstyle="miter"/>
                      <v:formulas>
                        <v:f eqn="val #0"/>
                      </v:formulas>
                      <v:path fillok="f" arrowok="t" o:connecttype="none"/>
                      <v:handles>
                        <v:h position="#0,center"/>
                      </v:handles>
                      <o:lock v:ext="edit" shapetype="t"/>
                    </v:shapetype>
                    <v:shape id="Conector angular 37" style="position:absolute;margin-left:63.8pt;margin-top:252.6pt;width:4.05pt;height:84.55pt;flip:y;z-index:25171660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4" adj="-13734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jOVK9AEAACcEAAAOAAAAZHJzL2Uyb0RvYy54bWysU8uOEzEQvCPxD5bvm5nZbLJRlMkessAF QcQCd8duZwx+yfYmk7+n7ZkMiIeEEBfLj67qrur25qE3mpwgROVsS5tZTQlY7oSyx5Z++vj6ZkVJ TMwKpp2Fll4g0oftyxebs1/DreucFhAIkti4PvuWdin5dVVF3oFhceY8WHyULhiW8BiOlQjsjOxG V7d1vazOLggfHIcY8fZxeKTbwi8l8PReygiJ6JZibamsoayHvFbbDVsfA/Od4mMZ7B+qMExZTDpR PbLEyHNQv1AZxYOLTqYZd6ZyUioORQOqaeqf1Dx1zEPRguZEP9kU/x8tf3faB6JES+f3lFhmsEc7 7BRPLhBmj8+aBYJP6NPZxzWG7+w+jKfo9yGL7mUwRGrlP+MIFBtQGOmLy5fJZegT4Xi5aBbLO0o4 vjT1/XzVLDJ7NdBkOh9iegPOkLxp6QFswpKGmuaFnp3exlTsFmPNTHxpKJFGY/dOTJOb5XyxumtG 5jEec1y5M1jbvCam9CsrSLp41J6CQtUaRmAOqbLwQWrZpYuGAf4BJFqHkgbRZWhhpwPBCloqvl7T a4uRGSKV1hOoLlL+CBpjMwzKIP8tcIouGZ1NE9Ao68Lvsqb+Wqoc4q+qB61Z9sGJS2l8sQOnsbRs /Dl53H88F/j3/739BgAA//8DAFBLAwQUAAYACAAAACEAA8EsJeAAAAALAQAADwAAAGRycy9kb3du cmV2LnhtbEyPQU+DQBCF7yb+h82YeLOLVKBBlkZN68VLra1et+wIRHYW2aXFf+/0pMeX+fLeN8Vy sp044uBbRwpuZxEIpMqZlmoFu7f1zQKED5qM7hyhgh/0sCwvLwqdG3eiVzxuQy24hHyuFTQh9LmU vmrQaj9zPRLfPt1gdeA41NIM+sTltpNxFKXS6pZ4odE9PjVYfW1HqyD2m/fp+6O344t7fM7cerVf yZ1S11fTwz2IgFP4g+Gsz+pQstPBjWS86DjHWcqogiRKYhBnYp5kIA4K0uxuDrIs5P8fyl8AAAD/ /wMAUEsBAi0AFAAGAAgAAAAhALaDOJL+AAAA4QEAABMAAAAAAAAAAAAAAAAAAAAAAFtDb250ZW50 X1R5cGVzXS54bWxQSwECLQAUAAYACAAAACEAOP0h/9YAAACUAQAACwAAAAAAAAAAAAAAAAAvAQAA X3JlbHMvLnJlbHNQSwECLQAUAAYACAAAACEAGIzlSvQBAAAnBAAADgAAAAAAAAAAAAAAAAAuAgAA ZHJzL2Uyb0RvYy54bWxQSwECLQAUAAYACAAAACEAA8EsJeAAAAALAQAADwAAAAAAAAAAAAAAAABO BAAAZHJzL2Rvd25yZXYueG1sUEsFBgAAAAAEAAQA8wAAAFsFAAAAAA== ">
                      <v:stroke endarrow="block"/>
                    </v:shape>
                  </w:pict>
                </mc:Fallback>
              </mc:AlternateContent>
            </w:r>
            <w:r>
              <w:rPr>
                <w:rFonts w:cs="Arial"/>
                <w:sz w:val="20"/>
                <w:szCs w:val="20"/>
              </w:rPr>
              <mc:AlternateContent>
                <mc:Choice Requires="wps">
                  <w:drawing>
                    <wp:anchor distT="0" distB="0" distL="114300" distR="114300" simplePos="0" relativeHeight="251717632" behindDoc="0" locked="0" layoutInCell="1" allowOverlap="1" wp14:anchorId="3F37A83D" wp14:editId="40630F4B">
                      <wp:simplePos x="0" y="0"/>
                      <wp:positionH relativeFrom="column">
                        <wp:posOffset>25356</wp:posOffset>
                      </wp:positionH>
                      <wp:positionV relativeFrom="paragraph">
                        <wp:posOffset>3575871</wp:posOffset>
                      </wp:positionV>
                      <wp:extent cx="940546" cy="370995"/>
                      <wp:effectExtent l="0" t="0" r="12065" b="10160"/>
                      <wp:wrapNone/>
                      <wp:docPr id="38" name="Cuadro de texto 38"/>
                      <wp:cNvGraphicFramePr/>
                      <a:graphic xmlns:a="http://schemas.openxmlformats.org/drawingml/2006/main">
                        <a:graphicData uri="http://schemas.microsoft.com/office/word/2010/wordprocessingShape">
                          <wps:wsp>
                            <wps:cNvSpPr txBox="1"/>
                            <wps:spPr>
                              <a:xfrm>
                                <a:off x="0" y="0"/>
                                <a:ext cx="940546" cy="370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P="00141B07" w:rsidRDefault="00241161" w14:paraId="4C118B59" w14:textId="25717FF6">
                                  <w:pPr>
                                    <w:jc w:val="center"/>
                                    <w:rPr>
                                      <w:sz w:val="16"/>
                                    </w:rPr>
                                  </w:pPr>
                                  <w:r>
                                    <w:rPr>
                                      <w:sz w:val="16"/>
                                    </w:rPr>
                                    <w:t xml:space="preserve">Additional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7635222">
                    <v:shape id="Cuadro de texto 38" style="position:absolute;left:0;text-align:left;margin-left:2pt;margin-top:281.55pt;width:74.05pt;height:29.2pt;z-index:251717632;visibility:visible;mso-wrap-style:square;mso-wrap-distance-left:9pt;mso-wrap-distance-top:0;mso-wrap-distance-right:9pt;mso-wrap-distance-bottom:0;mso-position-horizontal:absolute;mso-position-horizontal-relative:text;mso-position-vertical:absolute;mso-position-vertical-relative:text;v-text-anchor:middle" o:spid="_x0000_s1036" fillcolor="white [3201]" strokeweight=".5pt" type="#_x0000_t20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e+yNngIAAMQFAAAOAAAAZHJzL2Uyb0RvYy54bWysVEtPGzEQvlfqf7B8L7uBBJqIDUqDqCoh QIWKs+O1iYXtcW0nu+mvZ+zdPKBcqHrZ9Xi+Gc988zi/aI0ma+GDAlvRwVFJibAcamWfKvrr4erL V0pCZLZmGqyo6EYEejH9/Om8cRNxDEvQtfAEndgwaVxFlzG6SVEEvhSGhSNwwqJSgjcsouifitqz Br0bXRyX5WnRgK+dBy5CwNvLTkmn2b+UgsdbKYOIRFcUY4v56/N3kb7F9JxNnjxzS8X7MNg/RGGY svjoztUli4ysvPrLlVHcQwAZjziYAqRUXOQcMJtB+Sab+yVzIueC5AS3oyn8P7f8Zn3niaoreoKV ssxgjeYrVnsgtSBRtBEIapCmxoUJou8d4mP7DVos9/Y+4GXKvpXepD/mRVCPhG92JKMrwvFyPCxH w1NKOKpOzsrxeJS8FHtj50P8LsCQdKioxxpmatn6OsQOuoWktwJoVV8prbOQ+kbMtSdrhhXXMYeI zl+htCVNRU9PRmV2/EqXXO/sF5rx5z68AxT60zY9J3KH9WElgjoi8ilutEgYbX8KiQxnPt6JkXEu 7C7OjE4oiRl9xLDH76P6iHGXB1rkl8HGnbFRFnzH0mtq6+cttbLDYw0P8k7H2C7a3FqDPGfpagH1 BvvHQzeIwfErhYRfsxDvmMfJw5bBbRJv8SM1YJWgP1GyBP/nvfuEx4FALSUNTnJFw+8V84IS/cPi qIwHw2Ea/SwMR2fHKPhDzeJQY1dmDtg6A9xbjudjwke9PUoP5hGXziy9iipmOb5dUR79VpjHbsPg 2uJiNsswHHfH4rW9dzw5T0SnVntoH5l3fauncbuB7dSzyZuO77DJ0sJsFUGqPA57XvsS4KrIA9Wv tbSLDuWM2i/f6QsAAAD//wMAUEsDBBQABgAIAAAAIQD9imS13wAAAAkBAAAPAAAAZHJzL2Rvd25y ZXYueG1sTI/NTsMwEITvSLyDtUjcqJPQpChkUwGiQogTacvZjZckqn9S223D2+Oe4DarWc18Uy0n rdiJnB+sQUhnCTAyrZWD6RA269XdAzAfhJFCWUMIP+RhWV9fVaKU9mw+6dSEjsUQ40uB0Icwlpz7 tict/MyOZKL3bZ0WIZ6u49KJcwzXimdJUnAtBhMbejHSS0/tvjlqhMPWrefp8Pq1Uu/NcFjsP57f xALx9mZ6egQWaAp/z3DBj+hQR6adPRrpmUKYxyUBIS/uU2AXP8+i2CEUWZoDryv+f0H9CwAA//8D AFBLAQItABQABgAIAAAAIQC2gziS/gAAAOEBAAATAAAAAAAAAAAAAAAAAAAAAABbQ29udGVudF9U eXBlc10ueG1sUEsBAi0AFAAGAAgAAAAhADj9If/WAAAAlAEAAAsAAAAAAAAAAAAAAAAALwEAAF9y ZWxzLy5yZWxzUEsBAi0AFAAGAAgAAAAhAP977I2eAgAAxAUAAA4AAAAAAAAAAAAAAAAALgIAAGRy cy9lMm9Eb2MueG1sUEsBAi0AFAAGAAgAAAAhAP2KZLXfAAAACQEAAA8AAAAAAAAAAAAAAAAA+AQA AGRycy9kb3ducmV2LnhtbFBLBQYAAAAABAAEAPMAAAAEBgAAAAA= " w14:anchorId="3F37A83D">
                      <v:textbox>
                        <w:txbxContent>
                          <w:p w:rsidP="00141B07" w:rsidRDefault="00241161" w14:paraId="3C29D021" w14:textId="25717FF6">
                            <w:pPr>
                              <w:jc w:val="center"/>
                              <w:rPr>
                                <w:sz w:val="16"/>
                              </w:rPr>
                            </w:pPr>
                            <w:r>
                              <w:rPr>
                                <w:sz w:val="16"/>
                              </w:rPr>
                              <w:t xml:space="preserve">Additional information</w:t>
                            </w:r>
                          </w:p>
                        </w:txbxContent>
                      </v:textbox>
                    </v:shape>
                  </w:pict>
                </mc:Fallback>
              </mc:AlternateContent>
            </w:r>
            <w:r>
              <w:rPr>
                <w:rFonts w:cs="Arial"/>
                <w:sz w:val="20"/>
                <w:szCs w:val="20"/>
              </w:rPr>
              <mc:AlternateContent>
                <mc:Choice Requires="wps">
                  <w:drawing>
                    <wp:anchor distT="0" distB="0" distL="114300" distR="114300" simplePos="0" relativeHeight="251718656" behindDoc="0" locked="0" layoutInCell="1" allowOverlap="1" wp14:anchorId="498286E3" wp14:editId="334E79AD">
                      <wp:simplePos x="0" y="0"/>
                      <wp:positionH relativeFrom="column">
                        <wp:posOffset>2149527</wp:posOffset>
                      </wp:positionH>
                      <wp:positionV relativeFrom="paragraph">
                        <wp:posOffset>1369630</wp:posOffset>
                      </wp:positionV>
                      <wp:extent cx="859417" cy="464280"/>
                      <wp:effectExtent l="0" t="0" r="17145" b="12065"/>
                      <wp:wrapNone/>
                      <wp:docPr id="39" name="Documento 39"/>
                      <wp:cNvGraphicFramePr/>
                      <a:graphic xmlns:a="http://schemas.openxmlformats.org/drawingml/2006/main">
                        <a:graphicData uri="http://schemas.microsoft.com/office/word/2010/wordprocessingShape">
                          <wps:wsp>
                            <wps:cNvSpPr/>
                            <wps:spPr>
                              <a:xfrm>
                                <a:off x="0" y="0"/>
                                <a:ext cx="859417" cy="464280"/>
                              </a:xfrm>
                              <a:prstGeom prst="flowChartDocument">
                                <a:avLst/>
                              </a:prstGeom>
                              <a:ln w="6350"/>
                            </wps:spPr>
                            <wps:style>
                              <a:lnRef idx="2">
                                <a:schemeClr val="dk1"/>
                              </a:lnRef>
                              <a:fillRef idx="1">
                                <a:schemeClr val="lt1"/>
                              </a:fillRef>
                              <a:effectRef idx="0">
                                <a:schemeClr val="dk1"/>
                              </a:effectRef>
                              <a:fontRef idx="minor">
                                <a:schemeClr val="dk1"/>
                              </a:fontRef>
                            </wps:style>
                            <wps:txbx>
                              <w:txbxContent>
                                <w:p w:rsidP="0017752E" w:rsidRDefault="00241161" w14:paraId="4E918361" w14:textId="63E6E706">
                                  <w:pPr>
                                    <w:jc w:val="center"/>
                                    <w:rPr>
                                      <w:sz w:val="16"/>
                                    </w:rPr>
                                  </w:pPr>
                                  <w:r>
                                    <w:rPr>
                                      <w:sz w:val="16"/>
                                    </w:rPr>
                                    <w:t xml:space="preserve">Motivated Denial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2201448">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w14:anchorId="498286E3">
                      <v:stroke joinstyle="miter"/>
                      <v:path textboxrect="0,0,21600,17322" o:connecttype="custom" o:connectlocs="10800,0;0,10800;10800,20400;21600,10800"/>
                    </v:shapetype>
                    <v:shape id="Documento 39" style="position:absolute;left:0;text-align:left;margin-left:169.25pt;margin-top:107.85pt;width:67.65pt;height:36.55pt;z-index:251718656;visibility:visible;mso-wrap-style:square;mso-wrap-distance-left:9pt;mso-wrap-distance-top:0;mso-wrap-distance-right:9pt;mso-wrap-distance-bottom:0;mso-position-horizontal:absolute;mso-position-horizontal-relative:text;mso-position-vertical:absolute;mso-position-vertical-relative:text;v-text-anchor:middle" o:spid="_x0000_s1037" fillcolor="white [3201]" strokecolor="black [3200]" strokeweight=".5pt" type="#_x0000_t11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5MkieQIAADsFAAAOAAAAZHJzL2Uyb0RvYy54bWysVEtv2zAMvg/YfxB0Xx2n6SuoUwQpOgwo 2qDt0LMiS7ExSdQkJXb260fJjhN0wQ7DLjYp8uNLH3V712pFtsL5GkxB87MRJcJwKGuzLuj3t4cv 15T4wEzJFBhR0J3w9G72+dNtY6diDBWoUjiCQYyfNragVQh2mmWeV0IzfwZWGDRKcJoFVN06Kx1r MLpW2Xg0uswacKV1wIX3eHrfGeksxZdS8PAspReBqIJibSF9Xfqu4jeb3bLp2jFb1bwvg/1DFZrV BpMOoe5ZYGTj6j9C6Zo78CDDGQedgZQ1F6kH7CYffejmtWJWpF5wON4OY/L/Lyx/2i4dqcuCnt9Q YpjGO7oHvtHCBCB4hgNqrJ+i36tdul7zKMZuW+l0/GMfpE1D3Q1DFW0gHA+vL24m+RUlHE2Ty8n4 Og09O4Ct8+GrAE2iUFCpoFlUzIV9GWmubPvoA2ZH3N4/JlaGNAW9PL/ogsZKu9qSFHZKdF4vQmKT WM04RUv0EgvlyJYhMcofeewTYyuDnhEia6UGUH4KpMIe1PtGmEiUG4CjU8BDtsE7ZQQTBqCuDbi/ g2Xnj2Uf9RrF0K7adKN5KjAeraDc4TU76PjvLX+ocdiPzIclc0h4XA1c4vCMnzj/gkIvUVKB+3Xq PPojD9FKSYMLVFD/c8OcoER9M8jQm3wyiRuXlMnF1RgVd2xZHVvMRi8AryLH58LyJEb/oPaidKDf cdfnMSuamOGYu6A8uL2yCN1i42vBxXye3HDLLAuP5tXyGDwOOvLnrX1nzvaMC0jVJ9gvG5t+4Frn G5EG5psAsk5EPMy1vwLc0MSh/jWJT8CxnrwOb97sNwAAAP//AwBQSwMEFAAGAAgAAAAhAP6GKbXh AAAACwEAAA8AAABkcnMvZG93bnJldi54bWxMj8tuwjAQRfeV+g/WVOquOJACVhoHIaTuqhZIN92Z ePKA2I5ih4S/73RFlzNzdOfcdDOZll2x942zEuazCBjawunGVhK+8/cXAcwHZbVqnUUJN/SwyR4f UpVoN9oDXo+hYhRifaIk1CF0Cee+qNEoP3MdWrqVrjcq0NhXXPdqpHDT8kUUrbhRjaUPtepwV2Nx OQ5GQn4Y88GsPr/Ot3L3U9b7cf+Rb6V8fpq2b8ACTuEOw58+qUNGTic3WO1ZKyGOxZJQCYv5cg2M iNd1TGVOtBFCAM9S/r9D9gsAAP//AwBQSwECLQAUAAYACAAAACEAtoM4kv4AAADhAQAAEwAAAAAA AAAAAAAAAAAAAAAAW0NvbnRlbnRfVHlwZXNdLnhtbFBLAQItABQABgAIAAAAIQA4/SH/1gAAAJQB AAALAAAAAAAAAAAAAAAAAC8BAABfcmVscy8ucmVsc1BLAQItABQABgAIAAAAIQBI5MkieQIAADsF AAAOAAAAAAAAAAAAAAAAAC4CAABkcnMvZTJvRG9jLnhtbFBLAQItABQABgAIAAAAIQD+him14QAA AAsBAAAPAAAAAAAAAAAAAAAAANMEAABkcnMvZG93bnJldi54bWxQSwUGAAAAAAQABADzAAAA4QUA AAAA ">
                      <v:textbox>
                        <w:txbxContent>
                          <w:p w:rsidP="0017752E" w:rsidRDefault="00241161" w14:paraId="185827F1" w14:textId="63E6E706">
                            <w:pPr>
                              <w:jc w:val="center"/>
                              <w:rPr>
                                <w:sz w:val="16"/>
                              </w:rPr>
                            </w:pPr>
                            <w:r>
                              <w:rPr>
                                <w:sz w:val="16"/>
                              </w:rPr>
                              <w:t xml:space="preserve">Motivated Denial</w:t>
                            </w:r>
                          </w:p>
                        </w:txbxContent>
                      </v:textbox>
                    </v:shape>
                  </w:pict>
                </mc:Fallback>
              </mc:AlternateContent>
            </w:r>
            <w:r>
              <w:rPr>
                <w:rFonts w:cs="Arial"/>
                <w:sz w:val="20"/>
                <w:szCs w:val="20"/>
              </w:rPr>
              <mc:AlternateContent>
                <mc:Choice Requires="wps">
                  <w:drawing>
                    <wp:anchor distT="0" distB="0" distL="114300" distR="114300" simplePos="0" relativeHeight="251719680" behindDoc="0" locked="0" layoutInCell="1" allowOverlap="1" wp14:anchorId="48DE94A5" wp14:editId="649EBBFC">
                      <wp:simplePos x="0" y="0"/>
                      <wp:positionH relativeFrom="column">
                        <wp:posOffset>2164919</wp:posOffset>
                      </wp:positionH>
                      <wp:positionV relativeFrom="paragraph">
                        <wp:posOffset>2970236</wp:posOffset>
                      </wp:positionV>
                      <wp:extent cx="859417" cy="464280"/>
                      <wp:effectExtent l="0" t="0" r="17145" b="12065"/>
                      <wp:wrapNone/>
                      <wp:docPr id="40" name="Documento 40"/>
                      <wp:cNvGraphicFramePr/>
                      <a:graphic xmlns:a="http://schemas.openxmlformats.org/drawingml/2006/main">
                        <a:graphicData uri="http://schemas.microsoft.com/office/word/2010/wordprocessingShape">
                          <wps:wsp>
                            <wps:cNvSpPr/>
                            <wps:spPr>
                              <a:xfrm>
                                <a:off x="0" y="0"/>
                                <a:ext cx="859417" cy="464280"/>
                              </a:xfrm>
                              <a:prstGeom prst="flowChartDocument">
                                <a:avLst/>
                              </a:prstGeom>
                              <a:ln w="6350"/>
                            </wps:spPr>
                            <wps:style>
                              <a:lnRef idx="2">
                                <a:schemeClr val="dk1"/>
                              </a:lnRef>
                              <a:fillRef idx="1">
                                <a:schemeClr val="lt1"/>
                              </a:fillRef>
                              <a:effectRef idx="0">
                                <a:schemeClr val="dk1"/>
                              </a:effectRef>
                              <a:fontRef idx="minor">
                                <a:schemeClr val="dk1"/>
                              </a:fontRef>
                            </wps:style>
                            <wps:txbx>
                              <w:txbxContent>
                                <w:p w:rsidP="0017752E" w:rsidRDefault="00241161" w14:paraId="145F171A" w14:textId="77777777">
                                  <w:pPr>
                                    <w:jc w:val="center"/>
                                    <w:rPr>
                                      <w:sz w:val="16"/>
                                    </w:rPr>
                                  </w:pPr>
                                  <w:r>
                                    <w:rPr>
                                      <w:sz w:val="16"/>
                                    </w:rPr>
                                    <w:t xml:space="preserve">Motivated Denial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DA5076E">
                    <v:shape id="Documento 40" style="position:absolute;left:0;text-align:left;margin-left:170.45pt;margin-top:233.9pt;width:67.65pt;height:36.55pt;z-index:251719680;visibility:visible;mso-wrap-style:square;mso-wrap-distance-left:9pt;mso-wrap-distance-top:0;mso-wrap-distance-right:9pt;mso-wrap-distance-bottom:0;mso-position-horizontal:absolute;mso-position-horizontal-relative:text;mso-position-vertical:absolute;mso-position-vertical-relative:text;v-text-anchor:middle" o:spid="_x0000_s1038" fillcolor="white [3201]" strokecolor="black [3200]" strokeweight=".5pt" type="#_x0000_t11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vo4yeAIAADsFAAAOAAAAZHJzL2Uyb0RvYy54bWysVMlu2zAQvRfoPxC8N7JcZzMiB4aDFAWC xGhS5ExTpCWU5LAkbcn9+g6pJUZq9FD0Ig05b/Y3vLlttSJ74XwNpqD52YQSYTiUtdkW9PvL/acr SnxgpmQKjCjoQXh6u/j44aaxczGFClQpHEEnxs8bW9AqBDvPMs8roZk/AysMKiU4zQIe3TYrHWvQ u1bZdDK5yBpwpXXAhfd4e9cp6SL5l1Lw8CSlF4GogmJuIX1d+m7iN1vcsPnWMVvVvE+D/UMWmtUG g46u7lhgZOfqP1zpmjvwIMMZB52BlDUXqQasJp+8q+a5YlakWrA53o5t8v/PLX/crx2py4LOsD2G aZzRHfCdFiYAwTtsUGP9HHHPdu36k0cxVttKp+Mf6yBtauphbKpoA+F4eXV+PcsvKeGoml3MplfJ Z/ZmbJ0PXwRoEoWCSgXNqmIuDGmkvrL9gw8YHe0GfAysDGkKevH5vHMaM+1yS1I4KNGhvgmJRWI2 0+Qt0UuslCN7hsQof+SxTvStDCKjiayVGo3yU0YqDEY9NpqJRLnRcHLK8C3aiE4RwYTRUNcG3N+N ZYfHtI9qjWJoN22aaD4dpreB8oBjdtDx31t+X2OzH5gPa+aQ8Dh7XOLwhJ/Y/4JCL1FSgft16j7i kYeopaTBBSqo/7ljTlCivhpk6HU+i5QK6TA7v5ziwR1rNscas9MrwFHk+FxYnsSID2oQpQP9iru+ jFFRxQzH2AXlwQ2HVegWG18LLpbLBMMtsyw8mGfLo/PY6Mifl/aVOdszLiBVH2FYNjZ/x7UOGy0N LHcBZJ2IGFvd9bUfAW5o4lD/msQn4PicUG9v3uI3AAAA//8DAFBLAwQUAAYACAAAACEAPU/q+eAA AAALAQAADwAAAGRycy9kb3ducmV2LnhtbEyPQU+DQBCF7yb+h82YeLOLFakiQ9M08Wa0LV68bWFh UXaWsEuh/97pSY+T9+XN97L1bDtx0oNvHSHcLyIQmkpXtdQgfBavd08gfFBUqc6RRjhrD+v8+ipT aeUm2uvTITSCS8inCsGE0KdS+tJoq/zC9Zo4q91gVeBzaGQ1qInLbSeXUZRIq1riD0b1emt0+XMY LUKxn4rRJu8f3+d6+1Wb3bR7KzaItzfz5gVE0HP4g+Giz+qQs9PRjVR50SE8xNEzowhxsuINTMSr ZAniiPB4iWSeyf8b8l8AAAD//wMAUEsBAi0AFAAGAAgAAAAhALaDOJL+AAAA4QEAABMAAAAAAAAA AAAAAAAAAAAAAFtDb250ZW50X1R5cGVzXS54bWxQSwECLQAUAAYACAAAACEAOP0h/9YAAACUAQAA CwAAAAAAAAAAAAAAAAAvAQAAX3JlbHMvLnJlbHNQSwECLQAUAAYACAAAACEAQr6OMngCAAA7BQAA DgAAAAAAAAAAAAAAAAAuAgAAZHJzL2Uyb0RvYy54bWxQSwECLQAUAAYACAAAACEAPU/q+eAAAAAL AQAADwAAAAAAAAAAAAAAAADSBAAAZHJzL2Rvd25yZXYueG1sUEsFBgAAAAAEAAQA8wAAAN8FAAAA AA== " w14:anchorId="48DE94A5">
                      <v:textbox>
                        <w:txbxContent>
                          <w:p w:rsidP="0017752E" w:rsidRDefault="00241161" w14:paraId="086EC367" w14:textId="77777777">
                            <w:pPr>
                              <w:jc w:val="center"/>
                              <w:rPr>
                                <w:sz w:val="16"/>
                              </w:rPr>
                            </w:pPr>
                            <w:r>
                              <w:rPr>
                                <w:sz w:val="16"/>
                              </w:rPr>
                              <w:t xml:space="preserve">Motivated Denial</w:t>
                            </w:r>
                          </w:p>
                        </w:txbxContent>
                      </v:textbox>
                    </v:shape>
                  </w:pict>
                </mc:Fallback>
              </mc:AlternateContent>
            </w:r>
            <w:r>
              <w:rPr>
                <w:rFonts w:cs="Arial"/>
                <w:sz w:val="20"/>
                <w:szCs w:val="20"/>
              </w:rPr>
              <mc:AlternateContent>
                <mc:Choice Requires="wps">
                  <w:drawing>
                    <wp:anchor distT="0" distB="0" distL="114300" distR="114300" simplePos="0" relativeHeight="251720704" behindDoc="0" locked="0" layoutInCell="1" allowOverlap="1" wp14:anchorId="4E1AA92F" wp14:editId="389EA018">
                      <wp:simplePos x="0" y="0"/>
                      <wp:positionH relativeFrom="column">
                        <wp:posOffset>2164919</wp:posOffset>
                      </wp:positionH>
                      <wp:positionV relativeFrom="paragraph">
                        <wp:posOffset>4051727</wp:posOffset>
                      </wp:positionV>
                      <wp:extent cx="859417" cy="464280"/>
                      <wp:effectExtent l="0" t="0" r="17145" b="12065"/>
                      <wp:wrapNone/>
                      <wp:docPr id="41" name="Documento 41"/>
                      <wp:cNvGraphicFramePr/>
                      <a:graphic xmlns:a="http://schemas.openxmlformats.org/drawingml/2006/main">
                        <a:graphicData uri="http://schemas.microsoft.com/office/word/2010/wordprocessingShape">
                          <wps:wsp>
                            <wps:cNvSpPr/>
                            <wps:spPr>
                              <a:xfrm>
                                <a:off x="0" y="0"/>
                                <a:ext cx="859417" cy="464280"/>
                              </a:xfrm>
                              <a:prstGeom prst="flowChartDocument">
                                <a:avLst/>
                              </a:prstGeom>
                              <a:ln w="6350"/>
                            </wps:spPr>
                            <wps:style>
                              <a:lnRef idx="2">
                                <a:schemeClr val="dk1"/>
                              </a:lnRef>
                              <a:fillRef idx="1">
                                <a:schemeClr val="lt1"/>
                              </a:fillRef>
                              <a:effectRef idx="0">
                                <a:schemeClr val="dk1"/>
                              </a:effectRef>
                              <a:fontRef idx="minor">
                                <a:schemeClr val="dk1"/>
                              </a:fontRef>
                            </wps:style>
                            <wps:txbx>
                              <w:txbxContent>
                                <w:p w:rsidP="0017752E" w:rsidRDefault="00241161" w14:paraId="39CCC6F4" w14:textId="77777777">
                                  <w:pPr>
                                    <w:jc w:val="center"/>
                                    <w:rPr>
                                      <w:sz w:val="16"/>
                                    </w:rPr>
                                  </w:pPr>
                                  <w:r>
                                    <w:rPr>
                                      <w:sz w:val="16"/>
                                    </w:rPr>
                                    <w:t xml:space="preserve">Motivated Denial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D7DA7ED">
                    <v:shape id="Documento 41" style="position:absolute;left:0;text-align:left;margin-left:170.45pt;margin-top:319.05pt;width:67.65pt;height:36.55pt;z-index:251720704;visibility:visible;mso-wrap-style:square;mso-wrap-distance-left:9pt;mso-wrap-distance-top:0;mso-wrap-distance-right:9pt;mso-wrap-distance-bottom:0;mso-position-horizontal:absolute;mso-position-horizontal-relative:text;mso-position-vertical:absolute;mso-position-vertical-relative:text;v-text-anchor:middle" o:spid="_x0000_s1039" fillcolor="white [3201]" strokecolor="black [3200]" strokeweight=".5pt" type="#_x0000_t11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JB+ldwIAADsFAAAOAAAAZHJzL2Uyb0RvYy54bWysVEtP3DAQvlfqf7B8L9ks4bUii1aLqCoh QEDF2evYJKrtcW3vJttf37HzYEVRD1UvyYzn/fkbX151WpGdcL4BU9L8aEaJMByqxryW9PvzzZdz SnxgpmIKjCjpXnh6tfz86bK1CzGHGlQlHMEkxi9aW9I6BLvIMs9roZk/AisMGiU4zQKq7jWrHGsx u1bZfDY7zVpwlXXAhfd4et0b6TLll1LwcC+lF4GokmJvIX1d+m7iN1tessWrY7Zu+NAG+4cuNGsM Fp1SXbPAyNY1f6TSDXfgQYYjDjoDKRsu0gw4TT57N81TzaxIsyA43k4w+f+Xlt/tHhxpqpIWOSWG abyja+BbLUwAgmcIUGv9Av2e7IMbNI9inLaTTsc/zkG6BOp+AlV0gXA8PD+5KPIzSjiaitNifp5A z96CrfPhqwBNolBSqaBd18yFsY2EK9vd+oDVMW70j4WVIW1JT49P+qSx0763JIW9Er3Xo5A4JHYz T9kSvcRaObJjSIzqR5oTcyuDnjFENkpNQflHQSqMQYNvDBOJclPg7KPAt2qTd6oIJkyBujHg/h4s e3+E5GDWKIZu06UbzY/H29tAtcdrdtDz31t+0yDYt8yHB+aQ8LgauMThHj8R/5LCIFFSg/v10Xn0 Rx6ilZIWF6ik/ueWOUGJ+maQoRd5UcSNS0pxcjZHxR1aNocWs9VrwKtAEmJ3SYz+QY2idKBfcNdX sSqamOFYu6Q8uFFZh36x8bXgYrVKbrhlloVb82R5TB6Bjvx57l6YswPjAlL1DsZlY4t3XOt9Y6SB 1TaAbBIRI9Q9rsMV4IYmfg6vSXwCDvXk9fbmLX8DAAD//wMAUEsDBBQABgAIAAAAIQCqHUJC4gAA AAsBAAAPAAAAZHJzL2Rvd25yZXYueG1sTI/BTsMwEETvSPyDtUjcqJO0SkvIpqoqcUPQNly4ufEm DsR2FDtN+veYUzmu5mnmbb6ddccuNLjWGoR4EQEjU1nZmgbhs3x92gBzXhgpOmsI4UoOtsX9XS4y aSdzpMvJNyyUGJcJBOV9n3HuKkVauIXtyYSstoMWPpxDw+UgplCuO55EUcq1aE1YUKKnvaLq5zRq hPI4laNO3z++r/X+q1aH6fBW7hAfH+bdCzBPs7/B8Kcf1KEITmc7GulYh7BcRc8BRUiXmxhYIFbr NAF2RljHcQK8yPn/H4pfAAAA//8DAFBLAQItABQABgAIAAAAIQC2gziS/gAAAOEBAAATAAAAAAAA AAAAAAAAAAAAAABbQ29udGVudF9UeXBlc10ueG1sUEsBAi0AFAAGAAgAAAAhADj9If/WAAAAlAEA AAsAAAAAAAAAAAAAAAAALwEAAF9yZWxzLy5yZWxzUEsBAi0AFAAGAAgAAAAhAAwkH6V3AgAAOwUA AA4AAAAAAAAAAAAAAAAALgIAAGRycy9lMm9Eb2MueG1sUEsBAi0AFAAGAAgAAAAhAKodQkLiAAAA CwEAAA8AAAAAAAAAAAAAAAAA0QQAAGRycy9kb3ducmV2LnhtbFBLBQYAAAAABAAEAPMAAADgBQAA AAA= " w14:anchorId="4E1AA92F">
                      <v:textbox>
                        <w:txbxContent>
                          <w:p w:rsidP="0017752E" w:rsidRDefault="00241161" w14:paraId="2762D5A4" w14:textId="77777777">
                            <w:pPr>
                              <w:jc w:val="center"/>
                              <w:rPr>
                                <w:sz w:val="16"/>
                              </w:rPr>
                            </w:pPr>
                            <w:r>
                              <w:rPr>
                                <w:sz w:val="16"/>
                              </w:rPr>
                              <w:t xml:space="preserve">Motivated Denial</w:t>
                            </w:r>
                          </w:p>
                        </w:txbxContent>
                      </v:textbox>
                    </v:shape>
                  </w:pict>
                </mc:Fallback>
              </mc:AlternateContent>
            </w:r>
            <w:r>
              <w:rPr>
                <w:rFonts w:cs="Arial"/>
                <w:sz w:val="20"/>
                <w:szCs w:val="20"/>
              </w:rPr>
              <mc:AlternateContent>
                <mc:Choice Requires="wps">
                  <w:drawing>
                    <wp:anchor distT="0" distB="0" distL="114300" distR="114300" simplePos="0" relativeHeight="251721728" behindDoc="0" locked="0" layoutInCell="1" allowOverlap="1" wp14:anchorId="3AA971B5" wp14:editId="387081A0">
                      <wp:simplePos x="0" y="0"/>
                      <wp:positionH relativeFrom="column">
                        <wp:posOffset>1364508</wp:posOffset>
                      </wp:positionH>
                      <wp:positionV relativeFrom="paragraph">
                        <wp:posOffset>2076204</wp:posOffset>
                      </wp:positionV>
                      <wp:extent cx="0" cy="139768"/>
                      <wp:effectExtent l="76200" t="0" r="57150" b="50800"/>
                      <wp:wrapNone/>
                      <wp:docPr id="42" name="Conector recto de flecha 42"/>
                      <wp:cNvGraphicFramePr/>
                      <a:graphic xmlns:a="http://schemas.openxmlformats.org/drawingml/2006/main">
                        <a:graphicData uri="http://schemas.microsoft.com/office/word/2010/wordprocessingShape">
                          <wps:wsp>
                            <wps:cNvCnPr/>
                            <wps:spPr>
                              <a:xfrm>
                                <a:off x="0" y="0"/>
                                <a:ext cx="0" cy="1397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51F47818">
                    <v:shape id="Conector recto de flecha 42" style="position:absolute;margin-left:107.45pt;margin-top:163.5pt;width:0;height:11pt;z-index:25172172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kN85S0gEAAPUDAAAOAAAAZHJzL2Uyb0RvYy54bWysU9uOEzEMfUfiH6K802kLWpZRp/vQBV4Q VFw+IJtxOhG5yTHt9O9xMu0s4iIhxItz87HPsZ3N3eidOAJmG0MnV4ulFBB07G04dPLL5zfPbqXI pEKvXAzQyTNkebd9+mRzSi2s4xBdDyg4SMjtKXVyIEpt02Q9gFd5ERMEfjQRvSI+4qHpUZ04unfN erm8aU4R+4RRQ858ez89ym2Nbwxo+mBMBhKuk8yNqsVqH4ptthvVHlClweoLDfUPLLyygZPOoe4V KfEN7S+hvNUYczS00NE30RiroWpgNavlT2o+DSpB1cLFyWkuU/5/YfX74x6F7Tv5Yi1FUJ57tONO aYoosCyiB2Ec6EEJduF6nVJuGbYLe7ycctpjET8a9GVlWWKsNT7PNYaRhJ4uNd+unr96eXNbwjWP uISZ3kL0omw6mQmVPQzEfCZCq1pidXyXaQJeASWpC8WSsu516AWdEyshtCocHFzyFJem0J8I1x2d HUzwj2C4EExxSlNHEHYOxVHx8PRfV3MU9iwQY52bQcvK7Y+gi2+BQR3LvwXO3jVjDDQDvQ0Rf5eV xitVM/lfVU9ai+yH2J9r+2o5eLZqHy7/oAzvj+cKf/yt2+8AAAD//wMAUEsDBBQABgAIAAAAIQDv P4kJ3gAAAAsBAAAPAAAAZHJzL2Rvd25yZXYueG1sTI9NS8NAEIbvgv9hGcGb3TQW28Rsiogei9gU 8bjNTrLB7GzIbtr47x3xUI/zzsP7UWxn14sTjqHzpGC5SEAg1d501Co4VK93GxAhajK694QKvjHA try+KnRu/Jne8bSPrWATCrlWYGMccilDbdHpsPADEv8aPzod+RxbaUZ9ZnPXyzRJHqTTHXGC1QM+ W6y/9pNT0FTtof582cipb97W1YfN7K7aKXV7Mz89gog4xwsMv/W5OpTc6egnMkH0CtLlKmNUwX26 5lFM/ClHVlZZArIs5P8N5Q8AAAD//wMAUEsBAi0AFAAGAAgAAAAhALaDOJL+AAAA4QEAABMAAAAA AAAAAAAAAAAAAAAAAFtDb250ZW50X1R5cGVzXS54bWxQSwECLQAUAAYACAAAACEAOP0h/9YAAACU AQAACwAAAAAAAAAAAAAAAAAvAQAAX3JlbHMvLnJlbHNQSwECLQAUAAYACAAAACEApDfOUtIBAAD1 AwAADgAAAAAAAAAAAAAAAAAuAgAAZHJzL2Uyb0RvYy54bWxQSwECLQAUAAYACAAAACEA7z+JCd4A AAALAQAADwAAAAAAAAAAAAAAAAAsBAAAZHJzL2Rvd25yZXYueG1sUEsFBgAAAAAEAAQA8wAAADcF AAAAAA== " w14:anchorId="62DF0B57">
                      <v:stroke joinstyle="miter" endarrow="block"/>
                    </v:shape>
                  </w:pict>
                </mc:Fallback>
              </mc:AlternateContent>
            </w:r>
            <w:r>
              <w:rPr>
                <w:rFonts w:cs="Arial"/>
                <w:sz w:val="20"/>
                <w:szCs w:val="20"/>
              </w:rPr>
              <mc:AlternateContent>
                <mc:Choice Requires="wps">
                  <w:drawing>
                    <wp:anchor distT="0" distB="0" distL="114300" distR="114300" simplePos="0" relativeHeight="251722752" behindDoc="0" locked="0" layoutInCell="1" allowOverlap="1" wp14:anchorId="335794C6" wp14:editId="4F29A6D9">
                      <wp:simplePos x="0" y="0"/>
                      <wp:positionH relativeFrom="column">
                        <wp:posOffset>1503040</wp:posOffset>
                      </wp:positionH>
                      <wp:positionV relativeFrom="paragraph">
                        <wp:posOffset>1996895</wp:posOffset>
                      </wp:positionV>
                      <wp:extent cx="288764" cy="206798"/>
                      <wp:effectExtent l="0" t="0" r="0" b="3175"/>
                      <wp:wrapNone/>
                      <wp:docPr id="43" name="Cuadro de texto 43"/>
                      <wp:cNvGraphicFramePr/>
                      <a:graphic xmlns:a="http://schemas.openxmlformats.org/drawingml/2006/main">
                        <a:graphicData uri="http://schemas.microsoft.com/office/word/2010/wordprocessingShape">
                          <wps:wsp>
                            <wps:cNvSpPr txBox="1"/>
                            <wps:spPr>
                              <a:xfrm>
                                <a:off x="0" y="0"/>
                                <a:ext cx="288764" cy="2067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P="0017752E" w:rsidRDefault="00241161" w14:paraId="5198AC49" w14:textId="718DB77E">
                                  <w:pPr>
                                    <w:ind w:left="-142" w:right="-317" w:hanging="142"/>
                                    <w:jc w:val="center"/>
                                    <w:rPr>
                                      <w:sz w:val="16"/>
                                      <w:lang w:val="es-ES"/>
                                    </w:rPr>
                                  </w:pPr>
                                  <w:r>
                                    <w:rPr>
                                      <w:sz w:val="16"/>
                                      <w:lang w:val="es-ES"/>
                                    </w:rPr>
                                    <w:t xml:space="preserve">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29E993C">
                    <v:shape id="Cuadro de texto 43" style="position:absolute;left:0;text-align:left;margin-left:118.35pt;margin-top:157.25pt;width:22.75pt;height:16.3pt;z-index:251722752;visibility:visible;mso-wrap-style:square;mso-wrap-distance-left:9pt;mso-wrap-distance-top:0;mso-wrap-distance-right:9pt;mso-wrap-distance-bottom:0;mso-position-horizontal:absolute;mso-position-horizontal-relative:text;mso-position-vertical:absolute;mso-position-vertical-relative:text;v-text-anchor:middle" o:spid="_x0000_s1040" fillcolor="white [3201]" stroked="f" strokeweight=".5pt" type="#_x0000_t20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9n38lQIAAJwFAAAOAAAAZHJzL2Uyb0RvYy54bWysVE1PGzEQvVfqf7B8L5uEEELEBqVBVJUQ oELF2fHaxKrtcW0nu+mv79i7m6SUC1Uvux7Pmzeez8urxmiyFT4osCUdngwoEZZDpexLSb8/3Xya UhIisxXTYEVJdyLQq/nHD5e1m4kRrEFXwhMksWFWu5KuY3Szogh8LQwLJ+CERaUEb1hE0b8UlWc1 shtdjAaDSVGDr5wHLkLA2+tWSeeZX0rB472UQUSiS4pvi/nr83eVvsX8ks1ePHNrxbtnsH94hWHK otM91TWLjGy8+ovKKO4hgIwnHEwBUioucgwYzXDwKprHNXMix4LJCW6fpvD/aPnd9sETVZV0fEqJ ZQZrtNywygOpBImiiUBQg2mqXZgh+tEhPjafocFy9/cBL1P0jfQm/TEugnpM+G6fZKQiHC9H0+n5 ZEwJR9VoMDm/mCaW4mDsfIhfBBiSDiX1WMOcWra9DbGF9pDkK4BW1Y3SOgupb8RSe7JlWHEd8xOR /A+UtqQu6eT0bJCJLSTzllnbRCNy53TuUuBtgPkUd1okjLbfhMTM5Tjf8M04F3bvP6MTSqKr9xh2 +MOr3mPcxoEW2TPYuDc2yoLP0edRO6Ss+tGnTLZ4rM1R3OkYm1WTW2Y47htgBdUO+8JDO2DB8RuF 1btlIT4wjxOFrYBbIt7jR2rA7EN3omQN/tdb9wmPjY5aSmqc0JKGnxvmBSX6q8URuBiOx2mkszA+ Ox+h4I81q2ON3ZglYEsMcR85no8JH3V/lB7MMy6TRfKKKmY5+i4pj74XlrHdHLiOuFgsMgzH2LF4 ax8dT+Qp0ak7n5pn5l3XwmmM7qCfZjZ71cktNllaWGwiSJXbPKW6zWtXAlwBeVC6dZV2zLGcUYel Ov8NAAD//wMAUEsDBBQABgAIAAAAIQARFgre3wAAAAsBAAAPAAAAZHJzL2Rvd25yZXYueG1sTI9B TsMwEEX3SNzBGiQ2FXXslrYKcapSiQM07QGc2Ngh8TiKnSbcHrOC5cw8/Xm/OC6uJ3c9htajALbO gGhsvGrRCLhdP14OQEKUqGTvUQv41gGO5eNDIXPlZ7zoexUNSSEYcinAxjjklIbGaifD2g8a0+3T j07GNI6GqlHOKdz1lGfZjjrZYvpg5aDPVjddNTkB1aU+rUw1fV1X9h3P861jzHRCPD8tpzcgUS/x D4Zf/aQOZXKq/YQqkF4A3+z2CRWwYdtXIIngB86B1Gmz3TOgZUH/dyh/AAAA//8DAFBLAQItABQA BgAIAAAAIQC2gziS/gAAAOEBAAATAAAAAAAAAAAAAAAAAAAAAABbQ29udGVudF9UeXBlc10ueG1s UEsBAi0AFAAGAAgAAAAhADj9If/WAAAAlAEAAAsAAAAAAAAAAAAAAAAALwEAAF9yZWxzLy5yZWxz UEsBAi0AFAAGAAgAAAAhAD72ffyVAgAAnAUAAA4AAAAAAAAAAAAAAAAALgIAAGRycy9lMm9Eb2Mu eG1sUEsBAi0AFAAGAAgAAAAhABEWCt7fAAAACwEAAA8AAAAAAAAAAAAAAAAA7wQAAGRycy9kb3du cmV2LnhtbFBLBQYAAAAABAAEAPMAAAD7BQAAAAA= " w14:anchorId="335794C6">
                      <v:textbox>
                        <w:txbxContent>
                          <w:p w:rsidP="0017752E" w:rsidRDefault="00241161" w14:paraId="79F89C9D" w14:textId="718DB77E">
                            <w:pPr>
                              <w:ind w:left="-142" w:right="-317" w:hanging="142"/>
                              <w:jc w:val="center"/>
                              <w:rPr>
                                <w:sz w:val="16"/>
                                <w:lang w:val="es-ES"/>
                              </w:rPr>
                            </w:pPr>
                            <w:r>
                              <w:rPr>
                                <w:sz w:val="16"/>
                                <w:lang w:val="es-ES"/>
                              </w:rPr>
                              <w:t xml:space="preserve">YES</w:t>
                            </w:r>
                          </w:p>
                        </w:txbxContent>
                      </v:textbox>
                    </v:shape>
                  </w:pict>
                </mc:Fallback>
              </mc:AlternateContent>
            </w:r>
            <w:r>
              <w:rPr>
                <w:rFonts w:cs="Arial"/>
                <w:sz w:val="20"/>
                <w:szCs w:val="20"/>
              </w:rPr>
              <mc:AlternateContent>
                <mc:Choice Requires="wps">
                  <w:drawing>
                    <wp:anchor distT="0" distB="0" distL="114300" distR="114300" simplePos="0" relativeHeight="251723776" behindDoc="0" locked="0" layoutInCell="1" allowOverlap="1" wp14:anchorId="0D418AD7" wp14:editId="0BF2B6DD">
                      <wp:simplePos x="0" y="0"/>
                      <wp:positionH relativeFrom="column">
                        <wp:posOffset>1356812</wp:posOffset>
                      </wp:positionH>
                      <wp:positionV relativeFrom="paragraph">
                        <wp:posOffset>2602529</wp:posOffset>
                      </wp:positionV>
                      <wp:extent cx="0" cy="139768"/>
                      <wp:effectExtent l="76200" t="0" r="57150" b="50800"/>
                      <wp:wrapNone/>
                      <wp:docPr id="44" name="Conector recto de flecha 44"/>
                      <wp:cNvGraphicFramePr/>
                      <a:graphic xmlns:a="http://schemas.openxmlformats.org/drawingml/2006/main">
                        <a:graphicData uri="http://schemas.microsoft.com/office/word/2010/wordprocessingShape">
                          <wps:wsp>
                            <wps:cNvCnPr/>
                            <wps:spPr>
                              <a:xfrm>
                                <a:off x="0" y="0"/>
                                <a:ext cx="0" cy="1397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71123998">
                    <v:shape id="Conector recto de flecha 44" style="position:absolute;margin-left:106.85pt;margin-top:204.9pt;width:0;height:11pt;z-index:25172377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HYZI0gEAAPUDAAAOAAAAZHJzL2Uyb0RvYy54bWysU9uOEzEMfUfiH6K802mX1bKMOt2HLvCC oGLhA7IZZyYiNzmml7/HybSziIuEEC/Ozcc+x3bWd0fvxB4w2xg6uVospYCgY2/D0Mkvn9++uJUi kwq9cjFAJ0+Q5d3m+bP1IbVwFcfoekDBQUJuD6mTI1FqmybrEbzKi5gg8KOJ6BXxEYemR3Xg6N41 V8vlTXOI2CeMGnLm2/vpUW5qfGNA00djMpBwnWRuVC1W+1hss1mrdkCVRqvPNNQ/sPDKBk46h7pX pMQ3tL+E8lZjzNHQQkffRGOshqqB1ayWP6l5GFWCqoWLk9Ncpvz/wuoP+x0K23fy+lqKoDz3aMud 0hRRYFlED8I40KMS7ML1OqTcMmwbdng+5bTDIv5o0JeVZYljrfFprjEcSejpUvPt6uXrVze3JVzz hEuY6R1EL8qmk5lQ2WEk5jMRWtUSq/37TBPwAihJXSiWlHVvQi/olFgJoVVhcHDOU1yaQn8iXHd0 cjDBP4HhQjDFKU0dQdg6FHvFw9N/Xc1R2LNAjHVuBi0rtz+Czr4FBnUs/xY4e9eMMdAM9DZE/F1W Ol6omsn/onrSWmQ/xv5U21fLwbNV+3D+B2V4fzxX+NNv3XwHAAD//wMAUEsDBBQABgAIAAAAIQCz qfSq3gAAAAsBAAAPAAAAZHJzL2Rvd25yZXYueG1sTI9NS8NAEIbvgv9hGcGb3aQVm8Zsiogei9gU 8bjNTrLB7GzIbtr47x3xUI/zzsP7UWxn14sTjqHzpCBdJCCQam86ahUcqte7DESImozuPaGCbwyw La+vCp0bf6Z3PO1jK9iEQq4V2BiHXMpQW3Q6LPyAxL/Gj05HPsdWmlGf2dz1cpkkD9LpjjjB6gGf LdZf+8kpaKr2UH++ZHLqm7d19WE3dlftlLq9mZ8eQUSc4wWG3/pcHUrudPQTmSB6Bct0tWZUwX2y 4Q1M/ClHVlZpBrIs5P8N5Q8AAAD//wMAUEsBAi0AFAAGAAgAAAAhALaDOJL+AAAA4QEAABMAAAAA AAAAAAAAAAAAAAAAAFtDb250ZW50X1R5cGVzXS54bWxQSwECLQAUAAYACAAAACEAOP0h/9YAAACU AQAACwAAAAAAAAAAAAAAAAAvAQAAX3JlbHMvLnJlbHNQSwECLQAUAAYACAAAACEACx2GSNIBAAD1 AwAADgAAAAAAAAAAAAAAAAAuAgAAZHJzL2Uyb0RvYy54bWxQSwECLQAUAAYACAAAACEAs6n0qt4A AAALAQAADwAAAAAAAAAAAAAAAAAsBAAAZHJzL2Rvd25yZXYueG1sUEsFBgAAAAAEAAQA8wAAADcF AAAAAA== " w14:anchorId="0864ED98">
                      <v:stroke joinstyle="miter" endarrow="block"/>
                    </v:shape>
                  </w:pict>
                </mc:Fallback>
              </mc:AlternateContent>
            </w:r>
            <w:r>
              <w:rPr>
                <w:rFonts w:cs="Arial"/>
                <w:sz w:val="20"/>
                <w:szCs w:val="20"/>
              </w:rPr>
              <mc:AlternateContent>
                <mc:Choice Requires="wps">
                  <w:drawing>
                    <wp:anchor distT="0" distB="0" distL="114300" distR="114300" simplePos="0" relativeHeight="251726848" behindDoc="0" locked="0" layoutInCell="1" allowOverlap="1" wp14:anchorId="709C0557" wp14:editId="5254D8D3">
                      <wp:simplePos x="0" y="0"/>
                      <wp:positionH relativeFrom="column">
                        <wp:posOffset>1849372</wp:posOffset>
                      </wp:positionH>
                      <wp:positionV relativeFrom="paragraph">
                        <wp:posOffset>4001257</wp:posOffset>
                      </wp:positionV>
                      <wp:extent cx="288764" cy="206798"/>
                      <wp:effectExtent l="0" t="0" r="0" b="3175"/>
                      <wp:wrapNone/>
                      <wp:docPr id="47" name="Cuadro de texto 47"/>
                      <wp:cNvGraphicFramePr/>
                      <a:graphic xmlns:a="http://schemas.openxmlformats.org/drawingml/2006/main">
                        <a:graphicData uri="http://schemas.microsoft.com/office/word/2010/wordprocessingShape">
                          <wps:wsp>
                            <wps:cNvSpPr txBox="1"/>
                            <wps:spPr>
                              <a:xfrm>
                                <a:off x="0" y="0"/>
                                <a:ext cx="288764" cy="2067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P="00917BB0" w:rsidRDefault="00241161" w14:paraId="3EA36C6D" w14:textId="77777777">
                                  <w:pPr>
                                    <w:ind w:left="-142" w:right="-317" w:hanging="142"/>
                                    <w:jc w:val="center"/>
                                    <w:rPr>
                                      <w:sz w:val="16"/>
                                      <w:lang w:val="es-ES"/>
                                    </w:rPr>
                                  </w:pPr>
                                  <w:r>
                                    <w:rPr>
                                      <w:sz w:val="16"/>
                                      <w:lang w:val="es-ES"/>
                                    </w:rPr>
                                    <w:t xml:space="preserve">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093955A">
                    <v:shape id="Cuadro de texto 47" style="position:absolute;left:0;text-align:left;margin-left:145.6pt;margin-top:315.05pt;width:22.75pt;height:16.3pt;z-index:251726848;visibility:visible;mso-wrap-style:square;mso-wrap-distance-left:9pt;mso-wrap-distance-top:0;mso-wrap-distance-right:9pt;mso-wrap-distance-bottom:0;mso-position-horizontal:absolute;mso-position-horizontal-relative:text;mso-position-vertical:absolute;mso-position-vertical-relative:text;v-text-anchor:middle" o:spid="_x0000_s1041" fillcolor="white [3201]" stroked="f" strokeweight=".5pt" type="#_x0000_t20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Uah0lQIAAJwFAAAOAAAAZHJzL2Uyb0RvYy54bWysVE1vGyEQvVfqf0Dcm7Vdx3asrCPXUapK URM1qXLGLMSowFDA3nV/fQd213bTXFL1ssswb94wn5dXjdFkJ3xQYEs6PBtQIiyHStnnkn5/vPkw oyREZiumwYqS7kWgV4v37y5rNxcj2ICuhCdIYsO8diXdxOjmRRH4RhgWzsAJi0oJ3rCIon8uKs9q ZDe6GA0Gk6IGXzkPXISAt9etki4yv5SCxzspg4hElxTfFvPX5+86fYvFJZs/e+Y2infPYP/wCsOU RacHqmsWGdl69ReVUdxDABnPOJgCpFRc5BgwmuHgRTQPG+ZEjgWTE9whTeH/0fKvu3tPVFXS8ZQS ywzWaLVllQdSCRJFE4GgBtNUuzBH9INDfGw+QYPl7u8DXqboG+lN+mNcBPWY8P0hyUhFOF6OZrPp ZEwJR9VoMJlezBJLcTR2PsTPAgxJh5J6rGFOLdvdhthCe0jyFUCr6kZpnYXUN2KlPdkxrLiO+YlI /gdKW1KXdPLxfJCJLSTzllnbRCNy53TuUuBtgPkU91okjLbfhMTM5Thf8c04F/bgP6MTSqKrtxh2 +OOr3mLcxoEW2TPYeDA2yoLP0edRO6as+tGnTLZ4rM1J3OkYm3WTW2Z43jfAGqo99oWHdsCC4zcK q3fLQrxnHicKWwG3RLzDj9SA2YfuRMkG/K/X7hMeGx21lNQ4oSUNP7fMC0r0F4sjcDEcj9NIZ2F8 Ph2h4E8161ON3ZoVYEsMcR85no8JH3V/lB7MEy6TZfKKKmY5+i4pj74XVrHdHLiOuFguMwzH2LF4 ax8cT+Qp0ak7H5sn5l3XwmmMvkI/zWz+opNbbLK0sNxGkCq3eUp1m9euBLgC8qB06yrtmFM5o45L dfEbAAD//wMAUEsDBBQABgAIAAAAIQATkgTh3gAAAAsBAAAPAAAAZHJzL2Rvd25yZXYueG1sTI9B boMwEEX3lXoHayp1EzXGIJGUYKI0Ug8QkgMY7NgUPEbYBHr7uqt2OTNPf94vj6sdyENNvnPIgW0T IApbJzvUHG7Xz7c9EB8ESjE4VBy+lYdj9fxUikK6BS/qUQdNYgj6QnAwIYwFpb41ygq/daPCeLu7 yYoQx0lTOYklhtuBpkmSUys6jB+MGNXZqLavZ8uhvjSnja7nr+vGfOB5ufWM6Z7z15f1dAAS1Br+ YPjVj+pQRafGzSg9GTik7yyNKIc8SxiQSGRZvgPSxE2e7oBWJf3fofoBAAD//wMAUEsBAi0AFAAG AAgAAAAhALaDOJL+AAAA4QEAABMAAAAAAAAAAAAAAAAAAAAAAFtDb250ZW50X1R5cGVzXS54bWxQ SwECLQAUAAYACAAAACEAOP0h/9YAAACUAQAACwAAAAAAAAAAAAAAAAAvAQAAX3JlbHMvLnJlbHNQ SwECLQAUAAYACAAAACEAEFGodJUCAACcBQAADgAAAAAAAAAAAAAAAAAuAgAAZHJzL2Uyb0RvYy54 bWxQSwECLQAUAAYACAAAACEAE5IE4d4AAAALAQAADwAAAAAAAAAAAAAAAADvBAAAZHJzL2Rvd25y ZXYueG1sUEsFBgAAAAAEAAQA8wAAAPoFAAAAAA== " w14:anchorId="709C0557">
                      <v:textbox>
                        <w:txbxContent>
                          <w:p w:rsidP="00917BB0" w:rsidRDefault="00241161" w14:paraId="243F107E" w14:textId="77777777">
                            <w:pPr>
                              <w:ind w:left="-142" w:right="-317" w:hanging="142"/>
                              <w:jc w:val="center"/>
                              <w:rPr>
                                <w:sz w:val="16"/>
                                <w:lang w:val="es-ES"/>
                              </w:rPr>
                            </w:pPr>
                            <w:r>
                              <w:rPr>
                                <w:sz w:val="16"/>
                                <w:lang w:val="es-ES"/>
                              </w:rPr>
                              <w:t xml:space="preserve">NO</w:t>
                            </w:r>
                          </w:p>
                        </w:txbxContent>
                      </v:textbox>
                    </v:shape>
                  </w:pict>
                </mc:Fallback>
              </mc:AlternateContent>
            </w:r>
            <w:r>
              <w:rPr>
                <w:rFonts w:cs="Arial"/>
                <w:sz w:val="20"/>
                <w:szCs w:val="20"/>
              </w:rPr>
              <mc:AlternateContent>
                <mc:Choice Requires="wps">
                  <w:drawing>
                    <wp:anchor distT="0" distB="0" distL="114300" distR="114300" simplePos="0" relativeHeight="251727872" behindDoc="0" locked="0" layoutInCell="1" allowOverlap="1" wp14:anchorId="504E1818" wp14:editId="582E4156">
                      <wp:simplePos x="0" y="0"/>
                      <wp:positionH relativeFrom="column">
                        <wp:posOffset>1833980</wp:posOffset>
                      </wp:positionH>
                      <wp:positionV relativeFrom="paragraph">
                        <wp:posOffset>2883716</wp:posOffset>
                      </wp:positionV>
                      <wp:extent cx="288621" cy="206645"/>
                      <wp:effectExtent l="0" t="0" r="0" b="3175"/>
                      <wp:wrapNone/>
                      <wp:docPr id="48" name="Cuadro de texto 48"/>
                      <wp:cNvGraphicFramePr/>
                      <a:graphic xmlns:a="http://schemas.openxmlformats.org/drawingml/2006/main">
                        <a:graphicData uri="http://schemas.microsoft.com/office/word/2010/wordprocessingShape">
                          <wps:wsp>
                            <wps:cNvSpPr txBox="1"/>
                            <wps:spPr>
                              <a:xfrm>
                                <a:off x="0" y="0"/>
                                <a:ext cx="288621" cy="206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P="00917BB0" w:rsidRDefault="00241161" w14:paraId="2E0BD99E" w14:textId="77777777">
                                  <w:pPr>
                                    <w:ind w:left="-142" w:right="-317" w:hanging="142"/>
                                    <w:jc w:val="center"/>
                                    <w:rPr>
                                      <w:sz w:val="16"/>
                                      <w:lang w:val="es-ES"/>
                                      <w14:textOutline w14:w="9525" w14:cap="rnd" w14:cmpd="sng" w14:algn="ctr">
                                        <w14:noFill/>
                                        <w14:prstDash w14:val="solid"/>
                                        <w14:bevel/>
                                      </w14:textOutline>
                                    </w:rPr>
                                  </w:pPr>
                                  <w:r>
                                    <w:rPr>
                                      <w:sz w:val="16"/>
                                      <w:lang w:val="es-ES"/>
                                      <w14:textOutline w14:w="9525" w14:cap="rnd" w14:cmpd="sng" w14:algn="ctr">
                                        <w14:noFill/>
                                        <w14:prstDash w14:val="solid"/>
                                        <w14:bevel/>
                                      </w14:textOutline>
                                    </w:rPr>
                                    <w:t xml:space="preserve">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D5A8DBD">
                    <v:shape id="Cuadro de texto 48" style="position:absolute;left:0;text-align:left;margin-left:144.4pt;margin-top:227.05pt;width:22.75pt;height:16.25pt;z-index:251727872;visibility:visible;mso-wrap-style:square;mso-wrap-distance-left:9pt;mso-wrap-distance-top:0;mso-wrap-distance-right:9pt;mso-wrap-distance-bottom:0;mso-position-horizontal:absolute;mso-position-horizontal-relative:text;mso-position-vertical:absolute;mso-position-vertical-relative:text;v-text-anchor:middle" o:spid="_x0000_s1042" fillcolor="white [3201]" stroked="f" strokeweight=".5pt" type="#_x0000_t20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1VQ1lQIAAJwFAAAOAAAAZHJzL2Uyb0RvYy54bWysVMFu2zAMvQ/YPwi6L06yNOuCOkWWIsOA oi3WDj0rstQIk0RNUmJnX19KtpOs66XDLrYoPpIi+ciLy8ZoshM+KLAlHQ2GlAjLoVL2qaQ/HlYf zikJkdmKabCipHsR6OX8/buL2s3EGDagK+EJOrFhVruSbmJ0s6IIfCMMCwNwwqJSgjcsouifisqz Gr0bXYyHw2lRg6+cBy5CwNurVknn2b+UgsdbKYOIRJcU3xbz1+fvOn2L+QWbPXnmNop3z2D/8ArD lMWgB1dXLDKy9eovV0ZxDwFkHHAwBUipuMg5YDaj4Yts7jfMiZwLFie4Q5nC/3PLb3Z3nqiqpBPs lGUGe7TcssoDqQSJoolAUINlql2YIfreIT42X6DBdvf3AS9T9o30Jv0xL4J6LPj+UGR0RThejs/P p+MRJRxV4+F0OjlLXoqjsfMhfhVgSDqU1GMPc2nZ7jrEFtpDUqwAWlUrpXUWEm/EUnuyY9hxHfMT 0fkfKG1JXdLpx7NhdmwhmbeetU1uRGZOFy4l3iaYT3GvRcJo+11IrFzO85XYjHNhD/EzOqEkhnqL YYc/vuotxm0eaJEjg40HY6Ms+Jx9HrVjyaqffclki8fenOSdjrFZN5kyo2lPgDVUe+SFh3bAguMr hd27ZiHeMY8ThVTALRFv8SM1YPWhO1GyAf/7tfuER6KjlpIaJ7Sk4deWeUGJ/mZxBD6PJpM00lmY nH0ao+BPNetTjd2aJSAlkHn4unxM+Kj7o/RgHnGZLFJUVDHLMXZJefS9sIzt5sB1xMVikWE4xo7F a3vveHKeCp3Y+dA8Mu86CqcxuoF+mtnsBZNbbLK0sNhGkCrTPJW6rWvXAlwBeVC6dZV2zKmcUcel On8GAAD//wMAUEsDBBQABgAIAAAAIQACzZz53gAAAAsBAAAPAAAAZHJzL2Rvd25yZXYueG1sTI/B boMwEETvlfoP1lbqJWoMgSJEMVEaqR8Qkg8wsLUpeI2wCfTv657a486OZt6Ux82M7I6z6y0JiPcR MKTWdj0pAbfrx0sOzHlJnRwtoYBvdHCsHh9KWXR2pQvea69YCCFXSAHa+6ng3LUajXR7OyGF36ed jfThnBXvZrmGcDPyQxRl3MieQoOWE541tkO9GAH1pTntVL18XXf6nc7rbYhjNQjx/LSd3oB53Pyf GX7xAzpUgamxC3WOjQIOeR7QvYD0NY2BBUeSpAmwJih5lgGvSv5/Q/UDAAD//wMAUEsBAi0AFAAG AAgAAAAhALaDOJL+AAAA4QEAABMAAAAAAAAAAAAAAAAAAAAAAFtDb250ZW50X1R5cGVzXS54bWxQ SwECLQAUAAYACAAAACEAOP0h/9YAAACUAQAACwAAAAAAAAAAAAAAAAAvAQAAX3JlbHMvLnJlbHNQ SwECLQAUAAYACAAAACEADtVUNZUCAACcBQAADgAAAAAAAAAAAAAAAAAuAgAAZHJzL2Uyb0RvYy54 bWxQSwECLQAUAAYACAAAACEAAs2c+d4AAAALAQAADwAAAAAAAAAAAAAAAADvBAAAZHJzL2Rvd25y ZXYueG1sUEsFBgAAAAAEAAQA8wAAAPoFAAAAAA== " w14:anchorId="504E1818">
                      <v:textbox>
                        <w:txbxContent>
                          <w:p w:rsidP="00917BB0" w:rsidRDefault="00241161" w14:paraId="55834DC6" w14:textId="77777777">
                            <w:pPr>
                              <w:ind w:left="-142" w:right="-317" w:hanging="142"/>
                              <w:jc w:val="center"/>
                              <w:rPr>
                                <w:sz w:val="16"/>
                                <w:lang w:val="es-ES"/>
                                <w14:textOutline w14:w="9525" w14:cap="rnd" w14:cmpd="sng" w14:algn="ctr">
                                  <w14:noFill/>
                                  <w14:prstDash w14:val="solid"/>
                                  <w14:bevel/>
                                </w14:textOutline>
                              </w:rPr>
                            </w:pPr>
                            <w:r>
                              <w:rPr>
                                <w:sz w:val="16"/>
                                <w:lang w:val="es-ES"/>
                                <w14:textOutline w14:w="9525" w14:cap="rnd" w14:cmpd="sng" w14:algn="ctr">
                                  <w14:noFill/>
                                  <w14:prstDash w14:val="solid"/>
                                  <w14:bevel/>
                                </w14:textOutline>
                              </w:rPr>
                              <w:t xml:space="preserve">NO</w:t>
                            </w:r>
                          </w:p>
                        </w:txbxContent>
                      </v:textbox>
                    </v:shape>
                  </w:pict>
                </mc:Fallback>
              </mc:AlternateContent>
            </w:r>
            <w:r>
              <w:rPr>
                <w:rFonts w:cs="Arial"/>
                <w:sz w:val="20"/>
                <w:szCs w:val="20"/>
              </w:rPr>
              <mc:AlternateContent>
                <mc:Choice Requires="wps">
                  <w:drawing>
                    <wp:anchor distT="0" distB="0" distL="114300" distR="114300" simplePos="0" relativeHeight="251728896" behindDoc="0" locked="0" layoutInCell="1" allowOverlap="1" wp14:anchorId="7CD10955" wp14:editId="02BFFB31">
                      <wp:simplePos x="0" y="0"/>
                      <wp:positionH relativeFrom="column">
                        <wp:posOffset>1926335</wp:posOffset>
                      </wp:positionH>
                      <wp:positionV relativeFrom="paragraph">
                        <wp:posOffset>3193744</wp:posOffset>
                      </wp:positionV>
                      <wp:extent cx="207072" cy="7607"/>
                      <wp:effectExtent l="0" t="76200" r="21590" b="88265"/>
                      <wp:wrapNone/>
                      <wp:docPr id="49" name="Conector recto de flecha 49"/>
                      <wp:cNvGraphicFramePr/>
                      <a:graphic xmlns:a="http://schemas.openxmlformats.org/drawingml/2006/main">
                        <a:graphicData uri="http://schemas.microsoft.com/office/word/2010/wordprocessingShape">
                          <wps:wsp>
                            <wps:cNvCnPr/>
                            <wps:spPr>
                              <a:xfrm flipV="1">
                                <a:off x="0" y="0"/>
                                <a:ext cx="207072" cy="76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61065B2D">
                    <v:shape id="Conector recto de flecha 49" style="position:absolute;margin-left:151.7pt;margin-top:251.5pt;width:16.3pt;height:.6pt;flip:y;z-index:25172889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XGPp3QEAAAIEAAAOAAAAZHJzL2Uyb0RvYy54bWysU02P0zAQvSPxHyzfadIKbaFquocucEFQ wcLd64wbC39pPPTj3zN22oCAlVaIyyS25715bzxe3568EwfAbGPo5HzWSgFBx96GfSe/3L998UqK TCr0ysUAnTxDlreb58/Wx7SCRRyi6wEFk4S8OqZODkRp1TRZD+BVnsUEgQ9NRK+Il7hvelRHZveu WbTtTXOM2CeMGnLm3bvxUG4qvzGg6aMxGUi4TrI2qhFrfCix2azVao8qDVZfZKh/UOGVDVx0orpT pMR3tH9Qeasx5mhopqNvojFWQ/XAbubtb24+DypB9cLNyWlqU/5/tPrDYYfC9p18+VqKoDzf0ZZv SlNEgeUjehDGgR6U4BTu1zHlFcO2YYeXVU47LOZPBj3n2vSVR6G2gw2KU+32eeo2nEho3ly0y3a5 kELz0fKmXRbuZiQpZAkzvYPoRfnpZCZUdj8QixvVjQXU4X2mEXgFFLALJZKy7k3oBZ0T2yK0Kuwd XOqUlKZ4GdXXPzo7GOGfwHBXWOVYps4jbB2Kg+JJ6r/NJxbOLBBjnZtAbTX/KOiSW2BQZ/SpwCm7 VoyBJqC3IeLfqtLpKtWM+VfXo9di+yH253qXtR08aPUeLo+iTPKv6wr/+XQ3PwAAAP//AwBQSwME FAAGAAgAAAAhAFjRs7fgAAAACwEAAA8AAABkcnMvZG93bnJldi54bWxMj0FPwzAMhe9I/IfISNxY srUMVJpOCIkLIBiDy25Z47UVjVMl2Vb26+ed4Gb7PT1/r1yMrhd7DLHzpGE6USCQam87ajR8fz3f 3IOIyZA1vSfU8IsRFtXlRWkK6w/0iftVagSHUCyMhjaloZAy1i06Eyd+QGJt64MzidfQSBvMgcNd L2dKzaUzHfGH1gz41GL9s9o5DW/T8PFyt37f5rEJxzW95su49FpfX42PDyASjunPDGd8RoeKmTZ+ RzaKXkOmspytGm5VxqXYkWVzHjbnSz4DWZXyf4fqBAAA//8DAFBLAQItABQABgAIAAAAIQC2gziS /gAAAOEBAAATAAAAAAAAAAAAAAAAAAAAAABbQ29udGVudF9UeXBlc10ueG1sUEsBAi0AFAAGAAgA AAAhADj9If/WAAAAlAEAAAsAAAAAAAAAAAAAAAAALwEAAF9yZWxzLy5yZWxzUEsBAi0AFAAGAAgA AAAhAMFcY+ndAQAAAgQAAA4AAAAAAAAAAAAAAAAALgIAAGRycy9lMm9Eb2MueG1sUEsBAi0AFAAG AAgAAAAhAFjRs7fgAAAACwEAAA8AAAAAAAAAAAAAAAAANwQAAGRycy9kb3ducmV2LnhtbFBLBQYA AAAABAAEAPMAAABEBQAAAAA= " w14:anchorId="20D93197">
                      <v:stroke joinstyle="miter" endarrow="block"/>
                    </v:shape>
                  </w:pict>
                </mc:Fallback>
              </mc:AlternateContent>
            </w:r>
            <w:r>
              <w:rPr>
                <w:rFonts w:cs="Arial"/>
                <w:sz w:val="20"/>
                <w:szCs w:val="20"/>
              </w:rPr>
              <mc:AlternateContent>
                <mc:Choice Requires="wps">
                  <w:drawing>
                    <wp:anchor distT="0" distB="0" distL="114300" distR="114300" simplePos="0" relativeHeight="251729920" behindDoc="0" locked="0" layoutInCell="1" allowOverlap="1" wp14:anchorId="54998DD3" wp14:editId="1A1440B9">
                      <wp:simplePos x="0" y="0"/>
                      <wp:positionH relativeFrom="column">
                        <wp:posOffset>2149527</wp:posOffset>
                      </wp:positionH>
                      <wp:positionV relativeFrom="paragraph">
                        <wp:posOffset>1953635</wp:posOffset>
                      </wp:positionV>
                      <wp:extent cx="816446" cy="268370"/>
                      <wp:effectExtent l="0" t="0" r="22225" b="17780"/>
                      <wp:wrapNone/>
                      <wp:docPr id="51" name="Terminador 51"/>
                      <wp:cNvGraphicFramePr/>
                      <a:graphic xmlns:a="http://schemas.openxmlformats.org/drawingml/2006/main">
                        <a:graphicData uri="http://schemas.microsoft.com/office/word/2010/wordprocessingShape">
                          <wps:wsp>
                            <wps:cNvSpPr/>
                            <wps:spPr>
                              <a:xfrm>
                                <a:off x="0" y="0"/>
                                <a:ext cx="816446" cy="268370"/>
                              </a:xfrm>
                              <a:prstGeom prst="flowChartTerminator">
                                <a:avLst/>
                              </a:prstGeom>
                              <a:ln w="6350"/>
                            </wps:spPr>
                            <wps:style>
                              <a:lnRef idx="2">
                                <a:schemeClr val="dk1"/>
                              </a:lnRef>
                              <a:fillRef idx="1">
                                <a:schemeClr val="lt1"/>
                              </a:fillRef>
                              <a:effectRef idx="0">
                                <a:schemeClr val="dk1"/>
                              </a:effectRef>
                              <a:fontRef idx="minor">
                                <a:schemeClr val="dk1"/>
                              </a:fontRef>
                            </wps:style>
                            <wps:txbx>
                              <w:txbxContent>
                                <w:p w:rsidP="00917BB0" w:rsidRDefault="00241161" w14:paraId="690D4E48" w14:textId="77777777">
                                  <w:pPr>
                                    <w:jc w:val="center"/>
                                    <w:rPr>
                                      <w:sz w:val="16"/>
                                    </w:rPr>
                                  </w:pPr>
                                  <w:r>
                                    <w:rPr>
                                      <w:sz w:val="16"/>
                                    </w:rPr>
                                    <w:t xml:space="preserve">END</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anchor>
                  </w:drawing>
                </mc:Choice>
                <mc:Fallback>
                  <w:pict w14:anchorId="5F62F036">
                    <v:shape id="Terminador 51" style="position:absolute;left:0;text-align:left;margin-left:169.25pt;margin-top:153.85pt;width:64.3pt;height:21.15pt;z-index:251729920;visibility:visible;mso-wrap-style:square;mso-wrap-distance-left:9pt;mso-wrap-distance-top:0;mso-wrap-distance-right:9pt;mso-wrap-distance-bottom:0;mso-position-horizontal:absolute;mso-position-horizontal-relative:text;mso-position-vertical:absolute;mso-position-vertical-relative:text;v-text-anchor:middle" o:spid="_x0000_s1043" fillcolor="white [3201]" strokecolor="black [3200]" strokeweight=".5pt" type="#_x0000_t11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imrQeQIAAD4FAAAOAAAAZHJzL2Uyb0RvYy54bWysVN9P2zAQfp+0/8Hy+0hboKCKFFVFTJMQ Q4OJZ9exSTTb553dJt1fv7OThoqxl2kvydl33/38zlfXnTVspzA04Eo+PZlwppyEqnEvJf/+dPvp krMQhauEAadKvleBXy8/frhq/ULNoAZTKWTkxIVF60tex+gXRRFkrawIJ+CVI6UGtCLSEV+KCkVL 3q0pZpPJvGgBK48gVQh0e9Mr+TL711rJ+FXroCIzJafcYv5i/m7St1heicULCl83ckhD/EMWVjSO go6ubkQUbIvNH65sIxEC6HgiwRagdSNVroGqmU7eVPNYC69yLdSc4Mc2hf/nVt7vHpA1VcnPp5w5 YWlGTwpt40QFyOiSOtT6sCDDR/+AwymQmMrtNNr0p0JYl7u6H7uqusgkXV5O52dnc84kqWbzy9OL 3PXiFewxxM8KLEtCybWBdl0LjEMeETC3VuzuQqT4hDwgUmjjWFvy+el57zbl2meXpbg3qrf6pjTV SfnMsrfMMLU2yHaCuFH9yJWSb+PIMkF0Y8wImr4HMvEAGmwTTGXWjcDJe8DXaKN1jggujkAawVD4 X1PVvT215KjWJMZu0+WhTi8O89tAtadJI/QrELy8bajddyLEB4HEedoO2uP4lT5pAiWHQeKsBvz1 3n2yJyqSlrOWdqjk4edWoOLMfHFE0gva0LR0+XA6zwc81myONW5r10CjIB5SdlkkMEZzEDWCfaZ1 X6WopBJOUuySy4iHwzr2u00PhlSrVTajRfMi3rlHL5Pz1OjEn6fuWaAfOBeJrPdw2DexeMO13jYh Hay2EXSTiZha3fd1GAEtaebn8KCkV+D4nK1en73lbwAAAP//AwBQSwMEFAAGAAgAAAAhAE32xjje AAAACwEAAA8AAABkcnMvZG93bnJldi54bWxMj01OwzAQRvdI3MEaJHbULiVJCXEqhEAVK0ThAG48 xGnjcRQ7bbg9wwp28/P0zZtqM/tenHCMXSANy4UCgdQE21Gr4fPj5WYNIiZD1vSBUMM3RtjUlxeV KW040zuedqkVHEKxNBpcSkMpZWwcehMXYUDi3VcYvUncjq20ozlzuO/lrVK59KYjvuDMgE8Om+Nu 8hq8zZ4n271tD4d8eo1bd8zae6X19dX8+AAi4Zz+YPjVZ3Wo2WkfJrJR9BpWq3XGKBeqKEAwcZcX SxB7nmRKgawr+f+H+gcAAP//AwBQSwECLQAUAAYACAAAACEAtoM4kv4AAADhAQAAEwAAAAAAAAAA AAAAAAAAAAAAW0NvbnRlbnRfVHlwZXNdLnhtbFBLAQItABQABgAIAAAAIQA4/SH/1gAAAJQBAAAL AAAAAAAAAAAAAAAAAC8BAABfcmVscy8ucmVsc1BLAQItABQABgAIAAAAIQAMimrQeQIAAD4FAAAO AAAAAAAAAAAAAAAAAC4CAABkcnMvZTJvRG9jLnhtbFBLAQItABQABgAIAAAAIQBN9sY43gAAAAsB AAAPAAAAAAAAAAAAAAAAANMEAABkcnMvZG93bnJldi54bWxQSwUGAAAAAAQABADzAAAA3gUAAAAA " w14:anchorId="54998DD3">
                      <v:textbox inset="2mm,1mm,2mm,1mm">
                        <w:txbxContent>
                          <w:p w:rsidP="00917BB0" w:rsidRDefault="00241161" w14:paraId="21C0BB6E" w14:textId="77777777">
                            <w:pPr>
                              <w:jc w:val="center"/>
                              <w:rPr>
                                <w:sz w:val="16"/>
                              </w:rPr>
                            </w:pPr>
                            <w:r>
                              <w:rPr>
                                <w:sz w:val="16"/>
                              </w:rPr>
                              <w:t xml:space="preserve">END</w:t>
                            </w:r>
                          </w:p>
                        </w:txbxContent>
                      </v:textbox>
                    </v:shape>
                  </w:pict>
                </mc:Fallback>
              </mc:AlternateContent>
            </w:r>
            <w:r>
              <w:rPr>
                <w:rFonts w:cs="Arial"/>
                <w:sz w:val="20"/>
                <w:szCs w:val="20"/>
              </w:rPr>
              <mc:AlternateContent>
                <mc:Choice Requires="wps">
                  <w:drawing>
                    <wp:anchor distT="0" distB="0" distL="114300" distR="114300" simplePos="0" relativeHeight="251730944" behindDoc="0" locked="0" layoutInCell="1" allowOverlap="1" wp14:anchorId="1B7F9547" wp14:editId="1603BC59">
                      <wp:simplePos x="0" y="0"/>
                      <wp:positionH relativeFrom="column">
                        <wp:posOffset>2549733</wp:posOffset>
                      </wp:positionH>
                      <wp:positionV relativeFrom="paragraph">
                        <wp:posOffset>1831066</wp:posOffset>
                      </wp:positionV>
                      <wp:extent cx="0" cy="119425"/>
                      <wp:effectExtent l="76200" t="0" r="57150" b="52070"/>
                      <wp:wrapNone/>
                      <wp:docPr id="52" name="Conector angular 52"/>
                      <wp:cNvGraphicFramePr/>
                      <a:graphic xmlns:a="http://schemas.openxmlformats.org/drawingml/2006/main">
                        <a:graphicData uri="http://schemas.microsoft.com/office/word/2010/wordprocessingShape">
                          <wps:wsp>
                            <wps:cNvCnPr/>
                            <wps:spPr>
                              <a:xfrm>
                                <a:off x="0" y="0"/>
                                <a:ext cx="0" cy="11942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31D57E7A">
                    <v:shape id="Conector angular 52" style="position:absolute;margin-left:200.75pt;margin-top:144.2pt;width:0;height:9.4pt;z-index:2517309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lx0RywEAAOkDAAAOAAAAZHJzL2Uyb0RvYy54bWysU9uO0zAQfUfiHyy/0ySFRRA13Ycu8IKg 4vIBrjNuLHzT2Nsmf8/YabMIEFqteJn4MufMOePJ5na0hp0Ao/au482q5gyc9L12x45///b+xRvO YhKuF8Y76PgEkd9unz/bnEMLaz940wMyInGxPYeODymFtqqiHMCKuPIBHF0qj1Yk2uKx6lGcid2a al3Xr6uzxz6glxAjnd7Nl3xb+JUCmT4rFSEx03HSlkrEEg85VtuNaI8owqDlRYZ4ggortKOiC9Wd SILdo/6DymqJPnqVVtLbyiulJRQP5Kapf3PzdRABihdqTgxLm+L/o5WfTntkuu/4zZozJyy90Y5e SiaPTLjjvRHI6Ir6dA6xpfSd2+NlF8Mes+lRoc1fssPG0ttp6S2Micn5UNJp07x9tb7JdNUDLmBM H8BblhcdP4BLpGEW8bK0VZw+xjSDrsm5oHE5JqHNO9ezNAVSn1CTbgOXGjmlytJnsWWVJgMz/Aso Mk/ymlKmjB3sDLKToIHpfzQLC2VmiNLGLKD636BLboZBGcXHApfsUtG7tACtdh7/VjWNV6lqzr+6 nr1m2wffT+XpSjtonsobXGY/D+yv+wJ/+EO3PwEAAP//AwBQSwMEFAAGAAgAAAAhAA/K87rfAAAA CwEAAA8AAABkcnMvZG93bnJldi54bWxMj0FOwzAQRfdI3MEaJHbUTlpKFDKpAIlFKxAicAA3NkmE PY5stzW3x4gFLGfm6c/7zSZZw47ah8kRQrEQwDT1Tk00ILy/PV5VwEKUpKRxpBG+dIBNe37WyFq5 E73qYxcHlkMo1BJhjHGuOQ/9qK0MCzdryrcP562MefQDV16ecrg1vBRiza2cKH8Y5awfRt1/dgeL 4PyzWb6s+91TSMUubbvpfis7xMuLdHcLLOoU/2D40c/q0GanvTuQCswgrERxnVGEsqpWwDLxu9kj LMVNCbxt+P8O7TcAAAD//wMAUEsBAi0AFAAGAAgAAAAhALaDOJL+AAAA4QEAABMAAAAAAAAAAAAA AAAAAAAAAFtDb250ZW50X1R5cGVzXS54bWxQSwECLQAUAAYACAAAACEAOP0h/9YAAACUAQAACwAA AAAAAAAAAAAAAAAvAQAAX3JlbHMvLnJlbHNQSwECLQAUAAYACAAAACEASpcdEcsBAADpAwAADgAA AAAAAAAAAAAAAAAuAgAAZHJzL2Uyb0RvYy54bWxQSwECLQAUAAYACAAAACEAD8rzut8AAAALAQAA DwAAAAAAAAAAAAAAAAAlBAAAZHJzL2Rvd25yZXYueG1sUEsFBgAAAAAEAAQA8wAAADEFAAAAAA== " w14:anchorId="239E120B">
                      <v:stroke endarrow="block"/>
                    </v:shape>
                  </w:pict>
                </mc:Fallback>
              </mc:AlternateContent>
            </w:r>
            <w:r>
              <w:rPr>
                <w:rFonts w:cs="Arial"/>
                <w:sz w:val="20"/>
                <w:szCs w:val="20"/>
              </w:rPr>
              <mc:AlternateContent>
                <mc:Choice Requires="wps">
                  <w:drawing>
                    <wp:anchor distT="0" distB="0" distL="114300" distR="114300" simplePos="0" relativeHeight="251731968" behindDoc="0" locked="0" layoutInCell="1" allowOverlap="1" wp14:anchorId="7B448CA7" wp14:editId="16C24233">
                      <wp:simplePos x="0" y="0"/>
                      <wp:positionH relativeFrom="column">
                        <wp:posOffset>1864765</wp:posOffset>
                      </wp:positionH>
                      <wp:positionV relativeFrom="paragraph">
                        <wp:posOffset>792835</wp:posOffset>
                      </wp:positionV>
                      <wp:extent cx="1160213" cy="2401910"/>
                      <wp:effectExtent l="38100" t="76200" r="249555" b="36830"/>
                      <wp:wrapNone/>
                      <wp:docPr id="53" name="Conector angular 53"/>
                      <wp:cNvGraphicFramePr/>
                      <a:graphic xmlns:a="http://schemas.openxmlformats.org/drawingml/2006/main">
                        <a:graphicData uri="http://schemas.microsoft.com/office/word/2010/wordprocessingShape">
                          <wps:wsp>
                            <wps:cNvCnPr/>
                            <wps:spPr>
                              <a:xfrm flipH="1" flipV="1">
                                <a:off x="0" y="0"/>
                                <a:ext cx="1160213" cy="2401910"/>
                              </a:xfrm>
                              <a:prstGeom prst="bentConnector3">
                                <a:avLst>
                                  <a:gd name="adj1" fmla="val -1833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789360B2">
                    <v:shape id="Conector angular 53" style="position:absolute;margin-left:146.85pt;margin-top:62.45pt;width:91.35pt;height:189.15pt;flip:x y;z-index:25173196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4" adj="-396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naWI9gEAADIEAAAOAAAAZHJzL2Uyb0RvYy54bWysU8mOEzEQvSPxD5bvk+5OYBiidOaQYTkg iNjuHrucGLyp7Mny95TdnQYBQghxscpd9V7Ve65e3Z6cZQfAZILveTdrOQMvgzJ+1/NPH19e3XCW svBK2OCh52dI/Hb9+NHqGJcwD/tgFSAjEp+Wx9jzfc5x2TRJ7sGJNAsRPCV1QCcyXXHXKBRHYne2 mbftdXMMqCIGCSnR17shydeVX2uQ+Z3WCTKzPafZcj2xnvflbNYrsdyhiHsjxzHEP0zhhPHUdKK6 E1mwBzS/UDkjMaSg80wG1wStjYSqgdR07U9qPuxFhKqFzElxsin9P1r59rBFZlTPny4488LRG23o pWQOyITfPViBjFLk0zGmJZVv/BbHW4pbLKJPGh3T1sTXtAK8Rp9LVHIkkZ2q3+fJbzhlJulj1123 8476SsrNn7Td866+SDNQFnjElF9BcKwEPb8Hn2m8Yb5FbSAOb1Ku1qtxfqG+lCmcpZc8CMuuupvF 4lmRQMRjOUUX6oK1vpxZGPvCK5bPkWzIaMgACyOwlDTFg0F1jfLZwgB/D5pcLJrqUHV/YWOR0QA9 V1+7iYUqC0QbaydQ+2fQWFtgUHf6b4FTde0YfJ6AzviAv+uaT5dR9VB/UT1oLbLvgzrXHah20GJW Y8efqGz+j/cK//6rr78BAAD//wMAUEsDBBQABgAIAAAAIQAtLIW74wAAAAsBAAAPAAAAZHJzL2Rv d25yZXYueG1sTI/LTsMwEEX3SPyDNUjsqEOSvkKcClpQF0i0BDbs3NgkUe1xiN00/D3DCpaje3Tv mXw1WsMG3fvWoYDbSQRMY+VUi7WA97enmwUwHyQqaRxqAd/aw6q4vMhlptwZX/VQhppRCfpMCmhC 6DLOfdVoK/3EdRop+3S9lYHOvuaql2cqt4bHUTTjVrZIC43s9LrR1bE8WQHD1/NmsUsetp2Z7tfh pTx+bPijENdX4/0dsKDH8AfDrz6pQ0FOB3dC5ZkREC+TOaEUxOkSGBHpfJYCOwiYRkkMvMj5/x+K HwAAAP//AwBQSwECLQAUAAYACAAAACEAtoM4kv4AAADhAQAAEwAAAAAAAAAAAAAAAAAAAAAAW0Nv bnRlbnRfVHlwZXNdLnhtbFBLAQItABQABgAIAAAAIQA4/SH/1gAAAJQBAAALAAAAAAAAAAAAAAAA AC8BAABfcmVscy8ucmVsc1BLAQItABQABgAIAAAAIQCZnaWI9gEAADIEAAAOAAAAAAAAAAAAAAAA AC4CAABkcnMvZTJvRG9jLnhtbFBLAQItABQABgAIAAAAIQAtLIW74wAAAAsBAAAPAAAAAAAAAAAA AAAAAFAEAABkcnMvZG93bnJldi54bWxQSwUGAAAAAAQABADzAAAAYAUAAAAA " w14:anchorId="6C48D534">
                      <v:stroke endarrow="block"/>
                    </v:shape>
                  </w:pict>
                </mc:Fallback>
              </mc:AlternateContent>
            </w:r>
            <w:r>
              <w:rPr>
                <w:rFonts w:cs="Arial"/>
                <w:sz w:val="20"/>
                <w:szCs w:val="20"/>
              </w:rPr>
              <mc:AlternateContent>
                <mc:Choice Requires="wps">
                  <w:drawing>
                    <wp:anchor distT="0" distB="0" distL="114300" distR="114300" simplePos="0" relativeHeight="251734016" behindDoc="0" locked="0" layoutInCell="1" allowOverlap="1" wp14:anchorId="1373CCA2" wp14:editId="1B23C9D5">
                      <wp:simplePos x="0" y="0"/>
                      <wp:positionH relativeFrom="column">
                        <wp:posOffset>1934032</wp:posOffset>
                      </wp:positionH>
                      <wp:positionV relativeFrom="paragraph">
                        <wp:posOffset>4282444</wp:posOffset>
                      </wp:positionV>
                      <wp:extent cx="207072" cy="7607"/>
                      <wp:effectExtent l="0" t="76200" r="21590" b="88265"/>
                      <wp:wrapNone/>
                      <wp:docPr id="55" name="Conector recto de flecha 55"/>
                      <wp:cNvGraphicFramePr/>
                      <a:graphic xmlns:a="http://schemas.openxmlformats.org/drawingml/2006/main">
                        <a:graphicData uri="http://schemas.microsoft.com/office/word/2010/wordprocessingShape">
                          <wps:wsp>
                            <wps:cNvCnPr/>
                            <wps:spPr>
                              <a:xfrm flipV="1">
                                <a:off x="0" y="0"/>
                                <a:ext cx="207072" cy="76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2444272E">
                    <v:shape id="Conector recto de flecha 55" style="position:absolute;margin-left:152.3pt;margin-top:337.2pt;width:16.3pt;height:.6pt;flip:y;z-index:2517340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fmEq3QEAAAIEAAAOAAAAZHJzL2Uyb0RvYy54bWysU8uOEzEQvCPxD5bvZCaRdoOiTPaQBS4I ImC5ez3tjIVfajd5/D1tTzIgHtJqxaVnbHdVV7Xb67uTd+IAmG0MnZzPWikg6NjbsO/kw5e3r15L kUmFXrkYoJNnyPJu8/LF+phWsIhDdD2gYJKQV8fUyYEorZom6wG8yrOYIPChiegV8RL3TY/qyOze NYu2vW2OEfuEUUPOvHs/HspN5TcGNH00JgMJ10nWRjVijY8lNpu1Wu1RpcHqiwz1DBVe2cBFJ6p7 RUp8R/sHlbcaY46GZjr6JhpjNVQP7Gbe/ubm86ASVC/cnJymNuX/R6s/HHYobN/JmxspgvJ8R1u+ KU0RBZaP6EEYB3pQglO4X8eUVwzbhh1eVjntsJg/GfSca9NXHoXaDjYoTrXb56nbcCKheXPRLtvl QgrNR8vbdlm4m5GkkCXM9A6iF+Wnk5lQ2f1ALG5UNxZQh/eZRuAVUMAulEjKujehF3RObIvQqrB3 cKlTUpriZVRf/+jsYIR/AsNdYZVjmTqPsHUoDoonqf82n1g4s0CMdW4CtdX8P0GX3AKDOqNPBU7Z tWIMNAG9DRH/VpVOV6lmzL+6Hr0W24+xP9e7rO3gQav3cHkUZZJ/XVf4z6e7+QEAAP//AwBQSwME FAAGAAgAAAAhAKPBu1HhAAAACwEAAA8AAABkcnMvZG93bnJldi54bWxMj8FOwzAMhu9Ie4fISNxY ujW0qDSdEBIXQGwMLrtljddWa5wqybbC05OdtqPtT7+/v1yMpmdHdL6zJGE2TYAh1VZ31Ej4+X69 fwTmgyKtekso4Rc9LKrJTakKbU/0hcd1aFgMIV8oCW0IQ8G5r1s0yk/tgBRvO+uMCnF0DddOnWK4 6fk8STJuVEfxQ6sGfGmx3q8PRsLHzC3f8s3nTvjG/W3oXaz8ykp5dzs+PwELOIYLDGf9qA5VdNra A2nPeglpIrKISshyIYBFIk3zObDtefOQAa9Kft2h+gcAAP//AwBQSwECLQAUAAYACAAAACEAtoM4 kv4AAADhAQAAEwAAAAAAAAAAAAAAAAAAAAAAW0NvbnRlbnRfVHlwZXNdLnhtbFBLAQItABQABgAI AAAAIQA4/SH/1gAAAJQBAAALAAAAAAAAAAAAAAAAAC8BAABfcmVscy8ucmVsc1BLAQItABQABgAI AAAAIQBvfmEq3QEAAAIEAAAOAAAAAAAAAAAAAAAAAC4CAABkcnMvZTJvRG9jLnhtbFBLAQItABQA BgAIAAAAIQCjwbtR4QAAAAsBAAAPAAAAAAAAAAAAAAAAADcEAABkcnMvZG93bnJldi54bWxQSwUG AAAAAAQABADzAAAARQUAAAAA " w14:anchorId="2C0DFE0E">
                      <v:stroke joinstyle="miter" endarrow="block"/>
                    </v:shape>
                  </w:pict>
                </mc:Fallback>
              </mc:AlternateContent>
            </w:r>
            <w:r>
              <w:rPr>
                <w:rFonts w:cs="Arial"/>
                <w:sz w:val="20"/>
                <w:szCs w:val="20"/>
              </w:rPr>
              <mc:AlternateContent>
                <mc:Choice Requires="wps">
                  <w:drawing>
                    <wp:anchor distT="0" distB="0" distL="114300" distR="114300" simplePos="0" relativeHeight="251735040" behindDoc="0" locked="0" layoutInCell="1" allowOverlap="1" wp14:anchorId="43B16A46" wp14:editId="29368133">
                      <wp:simplePos x="0" y="0"/>
                      <wp:positionH relativeFrom="column">
                        <wp:posOffset>1441470</wp:posOffset>
                      </wp:positionH>
                      <wp:positionV relativeFrom="paragraph">
                        <wp:posOffset>3626340</wp:posOffset>
                      </wp:positionV>
                      <wp:extent cx="288764" cy="206798"/>
                      <wp:effectExtent l="0" t="0" r="0" b="3175"/>
                      <wp:wrapNone/>
                      <wp:docPr id="56" name="Cuadro de texto 56"/>
                      <wp:cNvGraphicFramePr/>
                      <a:graphic xmlns:a="http://schemas.openxmlformats.org/drawingml/2006/main">
                        <a:graphicData uri="http://schemas.microsoft.com/office/word/2010/wordprocessingShape">
                          <wps:wsp>
                            <wps:cNvSpPr txBox="1"/>
                            <wps:spPr>
                              <a:xfrm>
                                <a:off x="0" y="0"/>
                                <a:ext cx="288764" cy="2067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P="00917BB0" w:rsidRDefault="00241161" w14:paraId="695B8BA7" w14:textId="77777777">
                                  <w:pPr>
                                    <w:ind w:left="-142" w:right="-317" w:hanging="142"/>
                                    <w:jc w:val="center"/>
                                    <w:rPr>
                                      <w:sz w:val="16"/>
                                      <w:lang w:val="es-ES"/>
                                    </w:rPr>
                                  </w:pPr>
                                  <w:r>
                                    <w:rPr>
                                      <w:sz w:val="16"/>
                                      <w:lang w:val="es-ES"/>
                                    </w:rPr>
                                    <w:t xml:space="preserve">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EADC5BE">
                    <v:shape id="Cuadro de texto 56" style="position:absolute;left:0;text-align:left;margin-left:113.5pt;margin-top:285.55pt;width:22.75pt;height:16.3pt;z-index:251735040;visibility:visible;mso-wrap-style:square;mso-wrap-distance-left:9pt;mso-wrap-distance-top:0;mso-wrap-distance-right:9pt;mso-wrap-distance-bottom:0;mso-position-horizontal:absolute;mso-position-horizontal-relative:text;mso-position-vertical:absolute;mso-position-vertical-relative:text;v-text-anchor:middle" o:spid="_x0000_s1044" fillcolor="white [3201]" stroked="f" strokeweight=".5pt" type="#_x0000_t20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f20yglAIAAJwFAAAOAAAAZHJzL2Uyb0RvYy54bWysVEtvGyEQvlfqf0Dc67Vdx3GsrCPXUapK URI1qXLGLNiowFDA3nV/fQZ2/WiaS6pedhnmm2+Y5+VVYzTZCh8U2JIOen1KhOVQKbsq6Y+nm08T SkJktmIarCjpTgR6Nfv44bJ2UzGENehKeIIkNkxrV9J1jG5aFIGvhWGhB05YVErwhkUU/aqoPKuR 3ehi2O+Pixp85TxwEQLeXrdKOsv8Ugoe76UMIhJdUnxbzF+fv8v0LWaXbLryzK0V757B/uEVhimL Tg9U1ywysvHqLyqjuIcAMvY4mAKkVFzkGDCaQf9VNI9r5kSOBZMT3CFN4f/R8rvtgyeqKunZmBLL DNZosWGVB1IJEkUTgaAG01S7MEX0o0N8bL5Ag+Xe3we8TNE30pv0x7gI6jHhu0OSkYpwvBxOJufj ESUcVcP++PxikliKo7HzIX4VYEg6lNRjDXNq2fY2xBa6hyRfAbSqbpTWWUh9Ixbaky3DiuuYn4jk f6C0JXVJx5/P+pnYQjJvmbVNNCJ3TucuBd4GmE9xp0XCaPtdSMxcjvMN34xzYQ/+MzqhJLp6j2GH P77qPcZtHGiRPYONB2OjLPgcfR61Y8qqn/uUyRaPtTmJOx1js2xyywxy6dLVEqod9oWHdsCC4zcK q3fLQnxgHicKWwG3RLzHj9SA2YfuRMka/O+37hMeGx21lNQ4oSUNvzbMC0r0N4sjcDEYjdJIZ2F0 dj5EwZ9qlqcauzELwJYY4D5yPB8TPur9UXowz7hM5skrqpjl6LukPPq9sIjt5sB1xMV8nmE4xo7F W/voeCJPiU7d+dQ8M++6Fk5jdAf7aWbTV53cYpOlhfkmglS5zY957UqAKyAPSreu0o45lTPquFRn LwAAAP//AwBQSwMEFAAGAAgAAAAhAPpqhrzfAAAACwEAAA8AAABkcnMvZG93bnJldi54bWxMj0FO wzAURPdI3MH6SGyq1rFRGxTiVKUSB2jaAzixsUPi7yh2mnB7zAqWoxnNvCmPqxvIXU+h8yiA7TIg GluvOjQCbteP7SuQECUqOXjUAr51gGP1+FDKQvkFL/peR0NSCYZCCrAxjgWlobXaybDzo8bkffrJ yZjkZKia5JLK3UB5lh2okx2mBStHfba67evZCagvzWlj6vnrurHveF5uPWOmF+L5aT29AYl6jX9h +MVP6FAlpsbPqAIZBHCepy9RwD5nDEhK8JzvgTQCDtlLDrQq6f8P1Q8AAAD//wMAUEsBAi0AFAAG AAgAAAAhALaDOJL+AAAA4QEAABMAAAAAAAAAAAAAAAAAAAAAAFtDb250ZW50X1R5cGVzXS54bWxQ SwECLQAUAAYACAAAACEAOP0h/9YAAACUAQAACwAAAAAAAAAAAAAAAAAvAQAAX3JlbHMvLnJlbHNQ SwECLQAUAAYACAAAACEAX9tMoJQCAACcBQAADgAAAAAAAAAAAAAAAAAuAgAAZHJzL2Uyb0RvYy54 bWxQSwECLQAUAAYACAAAACEA+mqGvN8AAAALAQAADwAAAAAAAAAAAAAAAADuBAAAZHJzL2Rvd25y ZXYueG1sUEsFBgAAAAAEAAQA8wAAAPoFAAAAAA== " w14:anchorId="43B16A46">
                      <v:textbox>
                        <w:txbxContent>
                          <w:p w:rsidP="00917BB0" w:rsidRDefault="00241161" w14:paraId="3089FD00" w14:textId="77777777">
                            <w:pPr>
                              <w:ind w:left="-142" w:right="-317" w:hanging="142"/>
                              <w:jc w:val="center"/>
                              <w:rPr>
                                <w:sz w:val="16"/>
                                <w:lang w:val="es-ES"/>
                              </w:rPr>
                            </w:pPr>
                            <w:r>
                              <w:rPr>
                                <w:sz w:val="16"/>
                                <w:lang w:val="es-ES"/>
                              </w:rPr>
                              <w:t xml:space="preserve">YES</w:t>
                            </w:r>
                          </w:p>
                        </w:txbxContent>
                      </v:textbox>
                    </v:shape>
                  </w:pict>
                </mc:Fallback>
              </mc:AlternateContent>
            </w:r>
            <w:r>
              <w:rPr>
                <w:rFonts w:cs="Arial"/>
                <w:sz w:val="20"/>
                <w:szCs w:val="20"/>
              </w:rPr>
              <mc:AlternateContent>
                <mc:Choice Requires="wps">
                  <w:drawing>
                    <wp:anchor distT="0" distB="0" distL="114300" distR="114300" simplePos="0" relativeHeight="251736064" behindDoc="0" locked="0" layoutInCell="1" allowOverlap="1" wp14:anchorId="366AE967" wp14:editId="04876F6A">
                      <wp:simplePos x="0" y="0"/>
                      <wp:positionH relativeFrom="column">
                        <wp:posOffset>1503040</wp:posOffset>
                      </wp:positionH>
                      <wp:positionV relativeFrom="paragraph">
                        <wp:posOffset>4678991</wp:posOffset>
                      </wp:positionV>
                      <wp:extent cx="288621" cy="206645"/>
                      <wp:effectExtent l="0" t="0" r="0" b="3175"/>
                      <wp:wrapNone/>
                      <wp:docPr id="57" name="Cuadro de texto 57"/>
                      <wp:cNvGraphicFramePr/>
                      <a:graphic xmlns:a="http://schemas.openxmlformats.org/drawingml/2006/main">
                        <a:graphicData uri="http://schemas.microsoft.com/office/word/2010/wordprocessingShape">
                          <wps:wsp>
                            <wps:cNvSpPr txBox="1"/>
                            <wps:spPr>
                              <a:xfrm>
                                <a:off x="0" y="0"/>
                                <a:ext cx="288621" cy="206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P="00917BB0" w:rsidRDefault="00241161" w14:paraId="77179F33" w14:textId="77777777">
                                  <w:pPr>
                                    <w:ind w:left="-142" w:right="-317" w:hanging="142"/>
                                    <w:jc w:val="center"/>
                                    <w:rPr>
                                      <w:sz w:val="16"/>
                                      <w:lang w:val="es-ES"/>
                                    </w:rPr>
                                  </w:pPr>
                                  <w:r>
                                    <w:rPr>
                                      <w:sz w:val="16"/>
                                      <w:lang w:val="es-ES"/>
                                    </w:rPr>
                                    <w:t xml:space="preserve">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E44156F">
                    <v:shape id="Cuadro de texto 57" style="position:absolute;left:0;text-align:left;margin-left:118.35pt;margin-top:368.4pt;width:22.75pt;height:16.25pt;z-index:251736064;visibility:visible;mso-wrap-style:square;mso-wrap-distance-left:9pt;mso-wrap-distance-top:0;mso-wrap-distance-right:9pt;mso-wrap-distance-bottom:0;mso-position-horizontal:absolute;mso-position-horizontal-relative:text;mso-position-vertical:absolute;mso-position-vertical-relative:text;v-text-anchor:middle" o:spid="_x0000_s1045" fillcolor="white [3201]" stroked="f" strokeweight=".5pt" type="#_x0000_t20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MPkslgIAAJwFAAAOAAAAZHJzL2Uyb0RvYy54bWysVFFPGzEMfp+0/xDlfVzbtQUqrqgrYpqE AA0mntNcQqMlcZakvet+PU7uru0YL0x7uYvjz3Zsf/bFZWM02QofFNiSDk8GlAjLoVL2uaQ/Hq8/ nVESIrMV02BFSXci0Mv5xw8XtZuJEaxBV8ITdGLDrHYlXcfoZkUR+FoYFk7ACYtKCd6wiKJ/LirP avRudDEaDKZFDb5yHrgIAW+vWiWdZ/9SCh7vpAwiEl1SfFvMX5+/q/Qt5hds9uyZWyvePYP9wysM UxaD7l1dscjIxqu/XBnFPQSQ8YSDKUBKxUXOAbMZDl5l87BmTuRcsDjB7csU/p9bfru990RVJZ2c UmKZwR4tN6zyQCpBomgiENRgmWoXZoh+cIiPzRdosN39fcDLlH0jvUl/zIugHgu+2xcZXRGOl6Oz s+loSAlH1WgwnY4nyUtxMHY+xK8CDEmHknrsYS4t296E2EJ7SIoVQKvqWmmdhcQbsdSebBl2XMf8 RHT+B0pbUpd0+nkyyI4tJPPWs7bJjcjM6cKlxNsE8ynutEgYbb8LiZXLeb4Rm3Eu7D5+RieUxFDv Mezwh1e9x7jNAy1yZLBxb2yUBZ+zz6N2KFn1sy+ZbPHYm6O80zE2qyZTZnjeE2AF1Q554aEdsOD4 tcLu3bAQ75nHiUIq4JaId/iRGrD60J0oWYP//dZ9wiPRUUtJjRNa0vBrw7ygRH+zOALnw/E4jXQW xpPTEQr+WLM61tiNWQJSApmHr8vHhI+6P0oP5gmXySJFRRWzHGOXlEffC8vYbg5cR1wsFhmGY+xY vLEPjifnqdCJnY/NE/Ouo3Aao1vop5nNXjG5xSZLC4tNBKkyzVOp27p2LcAVkAelW1dpxxzLGXVY qvMXAAAA//8DAFBLAwQUAAYACAAAACEALIzVtN4AAAALAQAADwAAAGRycy9kb3ducmV2LnhtbEyP QW6DMBBF95V6B2sidRM1BiORlGKiNFIPEJIDGOwCAY8RNoHevtNVu5yZpz/v58fVDuxhJt85lBDv ImAGa6c7bCTcrp+vB2A+KNRqcGgkfBsPx+L5KVeZdgtezKMMDaMQ9JmS0IYwZpz7ujVW+Z0bDdLt y01WBRqnhutJLRRuBy6iKOVWdUgfWjWac2vqvpythPJSnbZNOd+v2/YDz8utj+Oml/Jls57egQWz hj8YfvVJHQpyqtyM2rNBgkjSPaES9klKHYgQByGAVbRJ3xLgRc7/dyh+AAAA//8DAFBLAQItABQA BgAIAAAAIQC2gziS/gAAAOEBAAATAAAAAAAAAAAAAAAAAAAAAABbQ29udGVudF9UeXBlc10ueG1s UEsBAi0AFAAGAAgAAAAhADj9If/WAAAAlAEAAAsAAAAAAAAAAAAAAAAALwEAAF9yZWxzLy5yZWxz UEsBAi0AFAAGAAgAAAAhAFgw+SyWAgAAnAUAAA4AAAAAAAAAAAAAAAAALgIAAGRycy9lMm9Eb2Mu eG1sUEsBAi0AFAAGAAgAAAAhACyM1bTeAAAACwEAAA8AAAAAAAAAAAAAAAAA8AQAAGRycy9kb3du cmV2LnhtbFBLBQYAAAAABAAEAPMAAAD7BQAAAAA= " w14:anchorId="366AE967">
                      <v:textbox>
                        <w:txbxContent>
                          <w:p w:rsidP="00917BB0" w:rsidRDefault="00241161" w14:paraId="3CF346C6" w14:textId="77777777">
                            <w:pPr>
                              <w:ind w:left="-142" w:right="-317" w:hanging="142"/>
                              <w:jc w:val="center"/>
                              <w:rPr>
                                <w:sz w:val="16"/>
                                <w:lang w:val="es-ES"/>
                              </w:rPr>
                            </w:pPr>
                            <w:r>
                              <w:rPr>
                                <w:sz w:val="16"/>
                                <w:lang w:val="es-ES"/>
                              </w:rPr>
                              <w:t xml:space="preserve">YES</w:t>
                            </w:r>
                          </w:p>
                        </w:txbxContent>
                      </v:textbox>
                    </v:shape>
                  </w:pict>
                </mc:Fallback>
              </mc:AlternateContent>
            </w:r>
          </w:p>
        </w:tc>
      </w:tr>
    </w:tbl>
    <w:p w:rsidP="00F90BFB" w:rsidRDefault="00D573E3" w14:paraId="0D4710E0" w14:textId="7272F0C5">
      <w:pPr>
        <w:ind w:left="13"/>
        <w:jc w:val="both"/>
        <w:rPr>
          <w:rFonts w:cs="Arial"/>
          <w:sz w:val="20"/>
          <w:szCs w:val="20"/>
        </w:rPr>
      </w:pPr>
    </w:p>
    <w:p w:rsidP="00F90BFB" w:rsidRDefault="00F32665" w14:paraId="2CF55996" w14:textId="74CB14FA">
      <w:pPr>
        <w:ind w:left="13"/>
        <w:jc w:val="both"/>
        <w:rPr>
          <w:rFonts w:cs="Arial"/>
          <w:sz w:val="20"/>
          <w:szCs w:val="20"/>
        </w:rPr>
      </w:pPr>
    </w:p>
    <w:p w:rsidP="009D2EEF" w:rsidRDefault="00022D10" w14:paraId="6C46EC0C" w14:textId="42A2CC17">
      <w:pPr>
        <w:jc w:val="both"/>
        <w:rPr>
          <w:rFonts w:cs="Arial"/>
          <w:sz w:val="20"/>
          <w:szCs w:val="20"/>
        </w:rPr>
      </w:pPr>
    </w:p>
    <w:p w:rsidP="002C0B23" w:rsidRDefault="00820E27" w14:paraId="13C8C109" w14:textId="0AA25A46">
      <w:pPr>
        <w:pStyle w:val="Prrafodelista"/>
        <w:numPr>
          <w:ilvl w:val="1"/>
          <w:numId w:val="32"/>
        </w:numPr>
        <w:jc w:val="both"/>
        <w:rPr>
          <w:b/>
        </w:rPr>
      </w:pPr>
      <w:r>
        <w:rPr>
          <w:b/>
        </w:rPr>
        <w:t xml:space="preserve">Advertising</w:t>
      </w:r>
    </w:p>
    <w:p w:rsidP="004D23B4" w:rsidRDefault="00A168D4" w14:paraId="2F7D91A0" w14:textId="77777777">
      <w:pPr>
        <w:spacing w:line="360" w:lineRule="auto"/>
        <w:jc w:val="both"/>
        <w:rPr>
          <w:rFonts w:cs="Arial"/>
          <w:sz w:val="20"/>
          <w:szCs w:val="20"/>
        </w:rPr>
      </w:pPr>
    </w:p>
    <w:p w:rsidP="009D2EEF" w:rsidRDefault="00EF386E" w14:paraId="41C3786F" w14:textId="77777777">
      <w:pPr>
        <w:jc w:val="both"/>
        <w:rPr>
          <w:rFonts w:cs="Arial"/>
          <w:sz w:val="10"/>
          <w:szCs w:val="10"/>
        </w:rPr>
      </w:pPr>
    </w:p>
    <w:p w:rsidP="00C144FA" w:rsidRDefault="00231840" w14:paraId="464ADF4D" w14:textId="2CFB601C">
      <w:pPr>
        <w:jc w:val="both"/>
        <w:rPr>
          <w:rFonts w:cs="Arial"/>
          <w:sz w:val="20"/>
          <w:szCs w:val="20"/>
        </w:rPr>
      </w:pPr>
      <w:r>
        <w:rPr>
          <w:rFonts w:cs="Arial"/>
          <w:sz w:val="20"/>
          <w:szCs w:val="20"/>
        </w:rPr>
        <w:t xml:space="preserve">The collaborations will be published on the FGC transparency portal, and annually in the Social Responsibility report.</w:t>
      </w:r>
    </w:p>
    <w:p w:rsidP="003E4C05" w:rsidRDefault="007A2227" w14:paraId="416571D4" w14:textId="77777777">
      <w:pPr>
        <w:jc w:val="both"/>
        <w:rPr>
          <w:rFonts w:cs="Arial"/>
          <w:sz w:val="20"/>
          <w:szCs w:val="20"/>
        </w:rPr>
      </w:pPr>
    </w:p>
    <w:p w:rsidP="009D2EEF" w:rsidRDefault="007A2227" w14:paraId="22F8A41E" w14:textId="77777777">
      <w:pPr>
        <w:jc w:val="both"/>
        <w:rPr>
          <w:rFonts w:cs="Arial"/>
          <w:sz w:val="20"/>
          <w:szCs w:val="20"/>
        </w:rPr>
      </w:pPr>
    </w:p>
    <w:p w:rsidP="009D2EEF" w:rsidRDefault="009C14F6" w14:paraId="1939B95C" w14:textId="77777777">
      <w:pPr>
        <w:jc w:val="both"/>
        <w:rPr>
          <w:rFonts w:cs="Arial"/>
          <w:sz w:val="20"/>
          <w:szCs w:val="20"/>
        </w:rPr>
      </w:pPr>
    </w:p>
    <w:p w:rsidP="009D2EEF" w:rsidRDefault="009C14F6" w14:paraId="5688AED3" w14:textId="77777777">
      <w:pPr>
        <w:jc w:val="both"/>
        <w:rPr>
          <w:rFonts w:cs="Arial"/>
          <w:sz w:val="20"/>
          <w:szCs w:val="20"/>
        </w:rPr>
      </w:pPr>
    </w:p>
    <w:p w:rsidP="0059141B" w:rsidRDefault="0059141B" w14:paraId="5BEF5542" w14:textId="694EBC89">
      <w:pPr>
        <w:pStyle w:val="Prrafodelista"/>
        <w:numPr>
          <w:ilvl w:val="0"/>
          <w:numId w:val="32"/>
        </w:numPr>
        <w:rPr>
          <w:b/>
          <w:sz w:val="24"/>
        </w:rPr>
      </w:pPr>
      <w:r>
        <w:rPr>
          <w:b/>
          <w:sz w:val="24"/>
        </w:rPr>
        <w:t xml:space="preserve">Responsibilities</w:t>
      </w:r>
    </w:p>
    <w:p w:rsidP="0059141B" w:rsidRDefault="0059141B" w14:paraId="1F697B1E" w14:textId="77777777">
      <w:pPr>
        <w:ind w:left="360"/>
        <w:rPr>
          <w:b/>
          <w:sz w:val="24"/>
        </w:rPr>
      </w:pPr>
    </w:p>
    <w:tbl>
      <w:tblPr>
        <w:tblStyle w:val="Tablaconcuadrcula"/>
        <w:tblW w:w="9673" w:type="dxa"/>
        <w:tblInd w:w="-142" w:type="dxa"/>
        <w:tblBorders>
          <w:top w:val="none" w:color="auto" w:sz="0" w:space="0"/>
          <w:left w:val="none" w:color="auto" w:sz="0" w:space="0"/>
          <w:right w:val="none" w:color="auto" w:sz="0" w:space="0"/>
        </w:tblBorders>
        <w:tblLook w:val="04A0" w:firstRow="1" w:lastRow="0" w:firstColumn="1" w:lastColumn="0" w:noHBand="0" w:noVBand="1"/>
      </w:tblPr>
      <w:tblGrid>
        <w:gridCol w:w="6271"/>
        <w:gridCol w:w="3402"/>
      </w:tblGrid>
      <w:tr w:rsidTr="77D76F2A" w14:paraId="76D82182" w14:textId="77777777">
        <w:trPr>
          <w:trHeight w:val="283"/>
        </w:trPr>
        <w:tc>
          <w:tcPr>
            <w:tcW w:w="6271" w:type="dxa"/>
            <w:shd w:val="clear" w:color="auto" w:fill="auto"/>
            <w:tcMar/>
            <w:vAlign w:val="center"/>
          </w:tcPr>
          <w:p w:rsidP="00747AD1" w:rsidRDefault="00C144FA" w14:paraId="72AA29C2" w14:textId="77777777">
            <w:pPr>
              <w:jc w:val="both"/>
              <w:rPr>
                <w:sz w:val="20"/>
                <w:szCs w:val="20"/>
              </w:rPr>
            </w:pPr>
            <w:r>
              <w:rPr>
                <w:sz w:val="20"/>
                <w:szCs w:val="20"/>
              </w:rPr>
              <w:t xml:space="preserve">Function</w:t>
            </w:r>
          </w:p>
        </w:tc>
        <w:tc>
          <w:tcPr>
            <w:tcW w:w="3402" w:type="dxa"/>
            <w:shd w:val="clear" w:color="auto" w:fill="auto"/>
            <w:tcMar/>
            <w:vAlign w:val="center"/>
          </w:tcPr>
          <w:p w:rsidP="00747AD1" w:rsidRDefault="00C144FA" w14:paraId="0510F6C9" w14:textId="77777777">
            <w:pPr>
              <w:jc w:val="both"/>
              <w:rPr>
                <w:sz w:val="20"/>
                <w:szCs w:val="20"/>
              </w:rPr>
            </w:pPr>
            <w:r>
              <w:rPr>
                <w:sz w:val="20"/>
                <w:szCs w:val="20"/>
              </w:rPr>
              <w:t xml:space="preserve">Responsible</w:t>
            </w:r>
          </w:p>
        </w:tc>
      </w:tr>
      <w:tr w:rsidTr="77D76F2A" w14:paraId="395D847F" w14:textId="77777777">
        <w:trPr>
          <w:trHeight w:val="2911"/>
        </w:trPr>
        <w:tc>
          <w:tcPr>
            <w:tcW w:w="6271" w:type="dxa"/>
            <w:tcMar/>
            <w:vAlign w:val="center"/>
          </w:tcPr>
          <w:p w:rsidP="00A7327F" w:rsidRDefault="00927984" w14:paraId="0AF6CD2C" w14:textId="1343F9FC">
            <w:pPr>
              <w:jc w:val="both"/>
              <w:rPr>
                <w:sz w:val="20"/>
                <w:szCs w:val="20"/>
              </w:rPr>
            </w:pPr>
            <w:r>
              <w:rPr>
                <w:sz w:val="20"/>
                <w:szCs w:val="20"/>
              </w:rPr>
              <w:t xml:space="preserve">Update and maintenance of the corporate web form.</w:t>
            </w:r>
          </w:p>
          <w:p w:rsidP="00A7327F" w:rsidRDefault="00927984" w14:paraId="2DD32574" w14:textId="1850A8F0">
            <w:pPr>
              <w:jc w:val="both"/>
              <w:rPr>
                <w:sz w:val="20"/>
                <w:szCs w:val="20"/>
              </w:rPr>
            </w:pPr>
          </w:p>
          <w:p w:rsidP="00A7327F" w:rsidRDefault="00A7327F" w14:paraId="7CBAD9B4" w14:textId="77777777">
            <w:pPr>
              <w:jc w:val="both"/>
              <w:rPr>
                <w:sz w:val="20"/>
                <w:szCs w:val="20"/>
              </w:rPr>
            </w:pPr>
            <w:r>
              <w:rPr>
                <w:sz w:val="20"/>
                <w:szCs w:val="20"/>
              </w:rPr>
              <w:t xml:space="preserve">Receipt of collaboration requests from the corporate website.</w:t>
            </w:r>
          </w:p>
          <w:p w:rsidP="00A7327F" w:rsidRDefault="00A7327F" w14:paraId="36CB2A36" w14:textId="77777777">
            <w:pPr>
              <w:jc w:val="both"/>
              <w:rPr>
                <w:sz w:val="20"/>
                <w:szCs w:val="20"/>
              </w:rPr>
            </w:pPr>
          </w:p>
          <w:p w:rsidP="00A7327F" w:rsidRDefault="00A7327F" w14:paraId="0F85FB5D" w14:textId="77777777">
            <w:pPr>
              <w:jc w:val="both"/>
              <w:rPr>
                <w:sz w:val="20"/>
                <w:szCs w:val="20"/>
              </w:rPr>
            </w:pPr>
            <w:r>
              <w:rPr>
                <w:sz w:val="20"/>
                <w:szCs w:val="20"/>
              </w:rPr>
              <w:t xml:space="preserve">Initial verification of the viability of collaboration requests.</w:t>
            </w:r>
          </w:p>
          <w:p w:rsidP="00A7327F" w:rsidRDefault="00927984" w14:paraId="492C125B" w14:textId="77777777">
            <w:pPr>
              <w:jc w:val="both"/>
              <w:rPr>
                <w:sz w:val="20"/>
                <w:szCs w:val="20"/>
              </w:rPr>
            </w:pPr>
          </w:p>
          <w:p w:rsidP="00A7327F" w:rsidRDefault="00927984" w14:paraId="21DC030A" w14:textId="7E691AF3">
            <w:pPr>
              <w:jc w:val="both"/>
              <w:rPr>
                <w:sz w:val="20"/>
                <w:szCs w:val="20"/>
              </w:rPr>
            </w:pPr>
            <w:r>
              <w:rPr>
                <w:sz w:val="20"/>
                <w:szCs w:val="20"/>
              </w:rPr>
              <w:t xml:space="preserve">Dialogue with non-profit social organisations and public sector.</w:t>
            </w:r>
          </w:p>
          <w:p w:rsidP="00A7327F" w:rsidRDefault="00C5622D" w14:paraId="1307A9FE" w14:textId="77777777">
            <w:pPr>
              <w:jc w:val="both"/>
              <w:rPr>
                <w:sz w:val="20"/>
                <w:szCs w:val="20"/>
              </w:rPr>
            </w:pPr>
          </w:p>
          <w:p w:rsidP="00A7327F" w:rsidRDefault="00C5622D" w14:paraId="5B00B414" w14:textId="71C7256B">
            <w:pPr>
              <w:jc w:val="both"/>
              <w:rPr>
                <w:sz w:val="20"/>
                <w:szCs w:val="20"/>
              </w:rPr>
            </w:pPr>
            <w:r>
              <w:rPr>
                <w:sz w:val="20"/>
                <w:szCs w:val="20"/>
              </w:rPr>
              <w:t xml:space="preserve">Publication of collaborations on the transparency portal.</w:t>
            </w:r>
          </w:p>
          <w:p w:rsidP="00D66B84" w:rsidRDefault="00D66B84" w14:paraId="11EF5EA7" w14:textId="77777777">
            <w:pPr>
              <w:jc w:val="both"/>
              <w:rPr>
                <w:sz w:val="20"/>
                <w:szCs w:val="20"/>
              </w:rPr>
            </w:pPr>
          </w:p>
          <w:p w:rsidP="00D66B84" w:rsidRDefault="00D66B84" w14:paraId="4509542F" w14:textId="340D7907">
            <w:pPr>
              <w:jc w:val="both"/>
              <w:rPr>
                <w:sz w:val="20"/>
                <w:szCs w:val="20"/>
              </w:rPr>
            </w:pPr>
            <w:r>
              <w:rPr>
                <w:sz w:val="20"/>
                <w:szCs w:val="20"/>
              </w:rPr>
              <w:t xml:space="preserve">Participation in the CRS Delegate Committee.</w:t>
            </w:r>
          </w:p>
          <w:p w:rsidP="00A7327F" w:rsidRDefault="00D66B84" w14:paraId="675D7D44" w14:textId="0636F048">
            <w:pPr>
              <w:jc w:val="both"/>
              <w:rPr>
                <w:sz w:val="20"/>
                <w:szCs w:val="20"/>
              </w:rPr>
            </w:pPr>
          </w:p>
        </w:tc>
        <w:tc>
          <w:tcPr>
            <w:tcW w:w="3402" w:type="dxa"/>
            <w:tcMar/>
            <w:vAlign w:val="center"/>
          </w:tcPr>
          <w:p w:rsidP="00401949" w:rsidRDefault="00A7327F" w14:paraId="532479B2" w14:textId="7FF3676A">
            <w:pPr>
              <w:jc w:val="both"/>
              <w:rPr>
                <w:sz w:val="20"/>
                <w:szCs w:val="20"/>
              </w:rPr>
            </w:pPr>
            <w:r>
              <w:rPr>
                <w:sz w:val="20"/>
                <w:szCs w:val="20"/>
              </w:rPr>
              <w:t xml:space="preserve">Public Relations Area</w:t>
            </w:r>
          </w:p>
        </w:tc>
      </w:tr>
      <w:tr w:rsidTr="77D76F2A" w14:paraId="5449F03A" w14:textId="77777777">
        <w:trPr>
          <w:trHeight w:val="567"/>
        </w:trPr>
        <w:tc>
          <w:tcPr>
            <w:tcW w:w="6271" w:type="dxa"/>
            <w:tcMar/>
            <w:vAlign w:val="center"/>
          </w:tcPr>
          <w:p w:rsidP="002D4D34" w:rsidRDefault="00A07BAF" w14:paraId="38EA9218" w14:textId="77F702CB">
            <w:pPr>
              <w:jc w:val="both"/>
              <w:rPr>
                <w:sz w:val="20"/>
                <w:szCs w:val="20"/>
              </w:rPr>
            </w:pPr>
          </w:p>
          <w:p w:rsidP="002D4D34" w:rsidRDefault="002D4D34" w14:paraId="74EB4CCD" w14:textId="77777777">
            <w:pPr>
              <w:jc w:val="both"/>
              <w:rPr>
                <w:sz w:val="20"/>
                <w:szCs w:val="20"/>
              </w:rPr>
            </w:pPr>
            <w:r>
              <w:rPr>
                <w:sz w:val="20"/>
                <w:szCs w:val="20"/>
              </w:rPr>
              <w:t xml:space="preserve">Valuation of internal and opportunity costs.</w:t>
            </w:r>
          </w:p>
          <w:p w:rsidP="002D4D34" w:rsidRDefault="002D4D34" w14:paraId="2EF40571" w14:textId="77777777">
            <w:pPr>
              <w:jc w:val="both"/>
              <w:rPr>
                <w:sz w:val="20"/>
                <w:szCs w:val="20"/>
              </w:rPr>
            </w:pPr>
          </w:p>
          <w:p w:rsidP="00927984" w:rsidRDefault="00D66B84" w14:paraId="00169FC8" w14:textId="188750A2">
            <w:pPr>
              <w:jc w:val="both"/>
              <w:rPr>
                <w:sz w:val="20"/>
                <w:szCs w:val="20"/>
              </w:rPr>
            </w:pPr>
            <w:r>
              <w:rPr>
                <w:sz w:val="20"/>
                <w:szCs w:val="20"/>
              </w:rPr>
              <w:t xml:space="preserve">Issuance of opportunity cost, availability and opportunity reports.</w:t>
            </w:r>
          </w:p>
          <w:p w:rsidP="00927984" w:rsidRDefault="00D66B84" w14:paraId="7AB71AF3" w14:textId="77777777">
            <w:pPr>
              <w:jc w:val="both"/>
              <w:rPr>
                <w:sz w:val="20"/>
                <w:szCs w:val="20"/>
              </w:rPr>
            </w:pPr>
          </w:p>
          <w:p w:rsidP="00927984" w:rsidRDefault="00D66B84" w14:paraId="4084C3D7" w14:textId="31055152">
            <w:pPr>
              <w:jc w:val="both"/>
              <w:rPr>
                <w:sz w:val="20"/>
                <w:szCs w:val="20"/>
              </w:rPr>
            </w:pPr>
            <w:r>
              <w:rPr>
                <w:sz w:val="20"/>
                <w:szCs w:val="20"/>
              </w:rPr>
              <w:t xml:space="preserve">Participation in the CRS Delegate Committee.</w:t>
            </w:r>
          </w:p>
          <w:p w:rsidP="002D4D34" w:rsidRDefault="00C144FA" w14:paraId="2AA7F815" w14:textId="77777777">
            <w:pPr>
              <w:jc w:val="both"/>
              <w:rPr>
                <w:sz w:val="20"/>
                <w:szCs w:val="20"/>
              </w:rPr>
            </w:pPr>
          </w:p>
        </w:tc>
        <w:tc>
          <w:tcPr>
            <w:tcW w:w="3402" w:type="dxa"/>
            <w:tcMar/>
            <w:vAlign w:val="center"/>
          </w:tcPr>
          <w:p w:rsidP="00747AD1" w:rsidRDefault="00A7327F" w14:paraId="08E50052" w14:textId="1DE862D7">
            <w:pPr>
              <w:jc w:val="both"/>
              <w:rPr>
                <w:sz w:val="20"/>
                <w:szCs w:val="20"/>
              </w:rPr>
            </w:pPr>
            <w:r>
              <w:rPr>
                <w:sz w:val="20"/>
                <w:szCs w:val="20"/>
              </w:rPr>
              <w:t xml:space="preserve">Collaborating Areas</w:t>
            </w:r>
          </w:p>
        </w:tc>
      </w:tr>
      <w:tr w:rsidTr="77D76F2A" w14:paraId="0F6171D0" w14:textId="77777777">
        <w:trPr>
          <w:trHeight w:val="1399"/>
        </w:trPr>
        <w:tc>
          <w:tcPr>
            <w:tcW w:w="6271" w:type="dxa"/>
            <w:tcMar/>
            <w:vAlign w:val="center"/>
          </w:tcPr>
          <w:p w:rsidP="00A7327F" w:rsidRDefault="002D4D34" w14:paraId="628187FC" w14:textId="77777777">
            <w:pPr>
              <w:jc w:val="both"/>
              <w:rPr>
                <w:rFonts w:cs="Arial"/>
                <w:sz w:val="20"/>
                <w:szCs w:val="20"/>
              </w:rPr>
            </w:pPr>
          </w:p>
          <w:p w:rsidP="00A7327F" w:rsidRDefault="00A7327F" w14:paraId="2AE43DF3" w14:textId="0A203380">
            <w:pPr>
              <w:jc w:val="both"/>
              <w:rPr>
                <w:rFonts w:cs="Arial"/>
                <w:sz w:val="20"/>
                <w:szCs w:val="20"/>
              </w:rPr>
            </w:pPr>
            <w:r>
              <w:rPr>
                <w:rFonts w:cs="Arial"/>
                <w:sz w:val="20"/>
                <w:szCs w:val="20"/>
              </w:rPr>
              <w:t xml:space="preserve">Participation and advice in the preparation of the report of the Collaborating Areas and the Delegate Commission of the CRS.</w:t>
            </w:r>
          </w:p>
          <w:p w:rsidP="00A7327F" w:rsidRDefault="00A7327F" w14:paraId="49C357EB" w14:textId="6610B1AE">
            <w:pPr>
              <w:jc w:val="both"/>
              <w:rPr>
                <w:rFonts w:cs="Arial"/>
                <w:sz w:val="20"/>
                <w:szCs w:val="20"/>
              </w:rPr>
            </w:pPr>
          </w:p>
          <w:p w:rsidP="00A7327F" w:rsidRDefault="00A7327F" w14:paraId="7AA524D1" w14:textId="364C2723">
            <w:pPr>
              <w:jc w:val="both"/>
              <w:rPr>
                <w:rFonts w:cs="Arial"/>
                <w:sz w:val="20"/>
                <w:szCs w:val="20"/>
              </w:rPr>
            </w:pPr>
            <w:r>
              <w:rPr>
                <w:rFonts w:cs="Arial"/>
                <w:sz w:val="20"/>
                <w:szCs w:val="20"/>
              </w:rPr>
              <w:t xml:space="preserve">Economic monitoring of collaboration with non-profit social entities and the public sector.</w:t>
            </w:r>
          </w:p>
          <w:p w:rsidP="00486DFC" w:rsidRDefault="00486DFC" w14:paraId="1F336D28" w14:textId="77777777">
            <w:pPr>
              <w:jc w:val="both"/>
              <w:rPr>
                <w:sz w:val="20"/>
                <w:szCs w:val="20"/>
              </w:rPr>
            </w:pPr>
          </w:p>
          <w:p w:rsidP="00486DFC" w:rsidRDefault="00486DFC" w14:paraId="2C82563F" w14:textId="1E4AA76A">
            <w:pPr>
              <w:jc w:val="both"/>
              <w:rPr>
                <w:sz w:val="20"/>
                <w:szCs w:val="20"/>
              </w:rPr>
            </w:pPr>
            <w:r>
              <w:rPr>
                <w:sz w:val="20"/>
                <w:szCs w:val="20"/>
              </w:rPr>
              <w:t xml:space="preserve">Participation in the CRS Delegate Committee.</w:t>
            </w:r>
          </w:p>
          <w:p w:rsidP="00A7327F" w:rsidRDefault="00486DFC" w14:paraId="6E95A30D" w14:textId="481F7AB4">
            <w:pPr>
              <w:jc w:val="both"/>
              <w:rPr>
                <w:rFonts w:cs="Arial"/>
                <w:sz w:val="20"/>
                <w:szCs w:val="20"/>
              </w:rPr>
            </w:pPr>
          </w:p>
        </w:tc>
        <w:tc>
          <w:tcPr>
            <w:tcW w:w="3402" w:type="dxa"/>
            <w:tcMar/>
            <w:vAlign w:val="center"/>
          </w:tcPr>
          <w:p w:rsidP="00747AD1" w:rsidRDefault="00A7327F" w14:paraId="7D9D1CA9" w14:textId="0212AEE1">
            <w:pPr>
              <w:jc w:val="both"/>
              <w:rPr>
                <w:sz w:val="20"/>
                <w:szCs w:val="20"/>
              </w:rPr>
            </w:pPr>
            <w:r>
              <w:rPr>
                <w:rFonts w:cs="Arial"/>
                <w:sz w:val="20"/>
                <w:szCs w:val="20"/>
              </w:rPr>
              <w:t xml:space="preserve">Economic-Financial and Legal Area</w:t>
            </w:r>
          </w:p>
        </w:tc>
      </w:tr>
      <w:tr w:rsidTr="77D76F2A" w14:paraId="0B684E91" w14:textId="77777777">
        <w:trPr>
          <w:trHeight w:val="1136"/>
        </w:trPr>
        <w:tc>
          <w:tcPr>
            <w:tcW w:w="6271" w:type="dxa"/>
            <w:tcMar/>
            <w:vAlign w:val="center"/>
          </w:tcPr>
          <w:p w:rsidP="00C5622D" w:rsidRDefault="00B74C4B" w14:paraId="5E3204BC" w14:textId="07ED42DB">
            <w:pPr>
              <w:jc w:val="both"/>
              <w:rPr>
                <w:sz w:val="20"/>
                <w:szCs w:val="20"/>
              </w:rPr>
            </w:pPr>
          </w:p>
          <w:p w:rsidP="00C5622D" w:rsidRDefault="00B74C4B" w14:paraId="2CD8E5EE" w14:textId="45A57CEA">
            <w:pPr>
              <w:jc w:val="both"/>
              <w:rPr>
                <w:sz w:val="20"/>
                <w:szCs w:val="20"/>
              </w:rPr>
            </w:pPr>
            <w:r w:rsidRPr="77D76F2A" w:rsidR="5030470B">
              <w:rPr>
                <w:sz w:val="20"/>
                <w:szCs w:val="20"/>
              </w:rPr>
              <w:t>The Commission is made up of four people:</w:t>
            </w:r>
            <w:r w:rsidRPr="77D76F2A" w:rsidR="5030470B">
              <w:rPr>
                <w:sz w:val="20"/>
                <w:szCs w:val="20"/>
              </w:rPr>
              <w:t xml:space="preserve"> </w:t>
            </w:r>
            <w:r w:rsidRPr="77D76F2A" w:rsidR="5030470B">
              <w:rPr>
                <w:sz w:val="20"/>
                <w:szCs w:val="20"/>
              </w:rPr>
              <w:t>1 from each of the Collaborating Areas (Operator and Tourism and Mountain)</w:t>
            </w:r>
            <w:r w:rsidRPr="77D76F2A" w:rsidR="6D11237B">
              <w:rPr>
                <w:sz w:val="20"/>
                <w:szCs w:val="20"/>
              </w:rPr>
              <w:t>,</w:t>
            </w:r>
            <w:r w:rsidRPr="77D76F2A" w:rsidR="5030470B">
              <w:rPr>
                <w:sz w:val="20"/>
                <w:szCs w:val="20"/>
              </w:rPr>
              <w:t xml:space="preserve"> </w:t>
            </w:r>
            <w:r w:rsidRPr="77D76F2A" w:rsidR="5030470B">
              <w:rPr>
                <w:sz w:val="20"/>
                <w:szCs w:val="20"/>
              </w:rPr>
              <w:t xml:space="preserve">1 from the </w:t>
            </w:r>
            <w:r w:rsidRPr="77D76F2A" w:rsidR="5030470B">
              <w:rPr>
                <w:rFonts w:cs="Arial"/>
                <w:sz w:val="20"/>
                <w:szCs w:val="20"/>
              </w:rPr>
              <w:t>Economic-Financial and Legal Area, 1 from</w:t>
            </w:r>
            <w:r w:rsidRPr="77D76F2A" w:rsidR="5030470B">
              <w:rPr>
                <w:sz w:val="20"/>
                <w:szCs w:val="20"/>
              </w:rPr>
              <w:t xml:space="preserve"> the Public Relations Area, and the CRS coordinator.</w:t>
            </w:r>
          </w:p>
          <w:p w:rsidP="00C5622D" w:rsidRDefault="00B74C4B" w14:paraId="12EF48D6" w14:textId="77777777">
            <w:pPr>
              <w:jc w:val="both"/>
              <w:rPr>
                <w:sz w:val="20"/>
                <w:szCs w:val="20"/>
              </w:rPr>
            </w:pPr>
          </w:p>
          <w:p w:rsidP="00C5622D" w:rsidRDefault="00486DFC" w14:paraId="1827342F" w14:textId="6B05D494">
            <w:pPr>
              <w:jc w:val="both"/>
              <w:rPr>
                <w:sz w:val="20"/>
                <w:szCs w:val="20"/>
              </w:rPr>
            </w:pPr>
            <w:proofErr w:type="spellStart"/>
            <w:r w:rsidRPr="77D76F2A" w:rsidR="00486DFC">
              <w:rPr>
                <w:sz w:val="20"/>
                <w:szCs w:val="20"/>
              </w:rPr>
              <w:t>Motivated</w:t>
            </w:r>
            <w:proofErr w:type="spellEnd"/>
            <w:r w:rsidRPr="77D76F2A" w:rsidR="00486DFC">
              <w:rPr>
                <w:sz w:val="20"/>
                <w:szCs w:val="20"/>
              </w:rPr>
              <w:t xml:space="preserve"> </w:t>
            </w:r>
            <w:proofErr w:type="spellStart"/>
            <w:r w:rsidRPr="77D76F2A" w:rsidR="00486DFC">
              <w:rPr>
                <w:sz w:val="20"/>
                <w:szCs w:val="20"/>
              </w:rPr>
              <w:t>acceptance</w:t>
            </w:r>
            <w:proofErr w:type="spellEnd"/>
            <w:r w:rsidRPr="77D76F2A" w:rsidR="00486DFC">
              <w:rPr>
                <w:sz w:val="20"/>
                <w:szCs w:val="20"/>
              </w:rPr>
              <w:t>/</w:t>
            </w:r>
            <w:proofErr w:type="spellStart"/>
            <w:r w:rsidRPr="77D76F2A" w:rsidR="00486DFC">
              <w:rPr>
                <w:sz w:val="20"/>
                <w:szCs w:val="20"/>
              </w:rPr>
              <w:t>refusal</w:t>
            </w:r>
            <w:proofErr w:type="spellEnd"/>
            <w:r w:rsidRPr="77D76F2A" w:rsidR="00486DFC">
              <w:rPr>
                <w:sz w:val="20"/>
                <w:szCs w:val="20"/>
              </w:rPr>
              <w:t xml:space="preserve"> </w:t>
            </w:r>
            <w:r w:rsidRPr="77D76F2A" w:rsidR="57F17087">
              <w:rPr>
                <w:sz w:val="20"/>
                <w:szCs w:val="20"/>
              </w:rPr>
              <w:t>under</w:t>
            </w:r>
            <w:r w:rsidRPr="77D76F2A" w:rsidR="00486DFC">
              <w:rPr>
                <w:sz w:val="20"/>
                <w:szCs w:val="20"/>
              </w:rPr>
              <w:t xml:space="preserve"> </w:t>
            </w:r>
            <w:r w:rsidRPr="77D76F2A" w:rsidR="00486DFC">
              <w:rPr>
                <w:sz w:val="20"/>
                <w:szCs w:val="20"/>
              </w:rPr>
              <w:t>objective criteria of the collaboration.</w:t>
            </w:r>
            <w:r w:rsidRPr="77D76F2A" w:rsidR="00486DFC">
              <w:rPr>
                <w:sz w:val="20"/>
                <w:szCs w:val="20"/>
              </w:rPr>
              <w:t xml:space="preserve"> </w:t>
            </w:r>
          </w:p>
          <w:p w:rsidP="00C5622D" w:rsidRDefault="00B20D79" w14:paraId="086AD7DC" w14:textId="77777777">
            <w:pPr>
              <w:jc w:val="both"/>
              <w:rPr>
                <w:sz w:val="20"/>
                <w:szCs w:val="20"/>
              </w:rPr>
            </w:pPr>
          </w:p>
          <w:p w:rsidP="00C5622D" w:rsidRDefault="00B20D79" w14:paraId="05E7C5F4" w14:textId="40962453">
            <w:pPr>
              <w:jc w:val="both"/>
              <w:rPr>
                <w:sz w:val="20"/>
                <w:szCs w:val="20"/>
              </w:rPr>
            </w:pPr>
            <w:r>
              <w:rPr>
                <w:sz w:val="20"/>
                <w:szCs w:val="20"/>
              </w:rPr>
              <w:t xml:space="preserve">Approval and control of the opportunity cost ceiling determined in the Programme Contract.</w:t>
            </w:r>
          </w:p>
          <w:p w:rsidP="00C5622D" w:rsidRDefault="00915C5B" w14:paraId="5AFC5B38" w14:textId="77777777">
            <w:pPr>
              <w:jc w:val="both"/>
              <w:rPr>
                <w:sz w:val="20"/>
                <w:szCs w:val="20"/>
              </w:rPr>
            </w:pPr>
          </w:p>
          <w:p w:rsidP="00C5622D" w:rsidRDefault="00915C5B" w14:paraId="1E445B32" w14:textId="2B549444">
            <w:pPr>
              <w:jc w:val="both"/>
              <w:rPr>
                <w:sz w:val="20"/>
                <w:szCs w:val="20"/>
              </w:rPr>
            </w:pPr>
            <w:r>
              <w:rPr>
                <w:sz w:val="20"/>
                <w:szCs w:val="20"/>
              </w:rPr>
              <w:t xml:space="preserve">Every March, presentation to the Board of Directors of the monitoring and settlement of expenses from the previous year.</w:t>
            </w:r>
          </w:p>
          <w:p w:rsidP="00C5622D" w:rsidRDefault="00486DFC" w14:paraId="3309AFD0" w14:textId="77777777">
            <w:pPr>
              <w:jc w:val="both"/>
              <w:rPr>
                <w:sz w:val="20"/>
                <w:szCs w:val="20"/>
              </w:rPr>
            </w:pPr>
          </w:p>
          <w:p w:rsidP="00C5622D" w:rsidRDefault="00486DFC" w14:paraId="50E1F7D3" w14:textId="3BDA3385">
            <w:pPr>
              <w:jc w:val="both"/>
              <w:rPr>
                <w:sz w:val="20"/>
                <w:szCs w:val="20"/>
              </w:rPr>
            </w:pPr>
            <w:r>
              <w:rPr>
                <w:sz w:val="20"/>
                <w:szCs w:val="20"/>
              </w:rPr>
              <w:t xml:space="preserve">Presentation of the final settlement to the Board of Directors with a descriptive report of actions at the end of the Programme Contract.</w:t>
            </w:r>
          </w:p>
          <w:p w:rsidP="00C5622D" w:rsidRDefault="00486DFC" w14:paraId="7944F29D" w14:textId="2FC5C34C">
            <w:pPr>
              <w:jc w:val="both"/>
              <w:rPr>
                <w:sz w:val="20"/>
                <w:szCs w:val="20"/>
              </w:rPr>
            </w:pPr>
          </w:p>
        </w:tc>
        <w:tc>
          <w:tcPr>
            <w:tcW w:w="3402" w:type="dxa"/>
            <w:tcMar/>
            <w:vAlign w:val="center"/>
          </w:tcPr>
          <w:p w:rsidP="00747AD1" w:rsidRDefault="00A7327F" w14:paraId="651C57FC" w14:textId="033346C7">
            <w:pPr>
              <w:jc w:val="both"/>
              <w:rPr>
                <w:sz w:val="20"/>
                <w:szCs w:val="20"/>
              </w:rPr>
            </w:pPr>
            <w:r>
              <w:rPr>
                <w:sz w:val="20"/>
                <w:szCs w:val="20"/>
              </w:rPr>
              <w:t xml:space="preserve">Delegate Committee of the Social Responsibility Committee</w:t>
            </w:r>
          </w:p>
        </w:tc>
      </w:tr>
    </w:tbl>
    <w:p w:rsidP="00DD419C" w:rsidRDefault="009C14F6" w14:paraId="2E553798" w14:textId="77777777">
      <w:pPr>
        <w:spacing w:line="360" w:lineRule="auto"/>
        <w:jc w:val="center"/>
        <w:rPr>
          <w:b/>
        </w:rPr>
        <w:sectPr w:rsidSect="008C45BA">
          <w:headerReference w:type="even" r:id="rId11"/>
          <w:headerReference w:type="default" r:id="rId12"/>
          <w:footerReference w:type="default" r:id="rId13"/>
          <w:headerReference w:type="first" r:id="rId14"/>
          <w:footerReference w:type="first" r:id="rId15"/>
          <w:pgSz w:w="11906" w:h="16838" w:orient="portrait"/>
          <w:pgMar w:top="2410" w:right="991" w:bottom="1134" w:left="1418" w:header="709" w:footer="709" w:gutter="0"/>
          <w:cols w:space="708"/>
          <w:titlePg/>
          <w:docGrid w:linePitch="360"/>
        </w:sectPr>
      </w:pPr>
    </w:p>
    <w:p w:rsidP="00DD419C" w:rsidRDefault="00DD419C" w14:paraId="27C122EE" w14:textId="24A58262">
      <w:pPr>
        <w:spacing w:line="360" w:lineRule="auto"/>
        <w:jc w:val="center"/>
        <w:rPr>
          <w:b/>
        </w:rPr>
      </w:pPr>
      <w:r>
        <w:rPr>
          <w:b/>
        </w:rPr>
        <w:lastRenderedPageBreak/>
        <w:t xml:space="preserve">ANNEX</w:t>
      </w:r>
      <w:r>
        <w:rPr>
          <w:b/>
        </w:rPr>
        <w:t xml:space="preserve">.</w:t>
      </w:r>
      <w:r>
        <w:rPr>
          <w:b/>
        </w:rPr>
        <w:t xml:space="preserve"> </w:t>
      </w:r>
      <w:r>
        <w:rPr>
          <w:b/>
        </w:rPr>
        <w:t xml:space="preserve">GENERAL CONDITIONS OF COLLABORATION</w:t>
      </w:r>
    </w:p>
    <w:p w:rsidP="00972B05" w:rsidRDefault="00DD419C" w14:paraId="3765BB02" w14:textId="77777777">
      <w:pPr>
        <w:pStyle w:val="Prrafodelista"/>
        <w:numPr>
          <w:ilvl w:val="0"/>
          <w:numId w:val="50"/>
        </w:numPr>
        <w:spacing w:before="240" w:after="240" w:line="276" w:lineRule="auto"/>
        <w:ind w:left="426" w:hanging="426"/>
        <w:jc w:val="both"/>
      </w:pPr>
      <w:r>
        <w:t xml:space="preserve">The requesting entity will state the collaboration of FGC in the informative materials.</w:t>
      </w:r>
      <w:r>
        <w:t xml:space="preserve"> </w:t>
      </w:r>
      <w:r>
        <w:t xml:space="preserve">In the event that the materials have been produced prior to the collaboration and do not allow the image of FGC to be included, a solution that allows this will be agreed.</w:t>
      </w:r>
    </w:p>
    <w:p w:rsidP="00972B05" w:rsidRDefault="00DD419C" w14:paraId="54C41E8E" w14:textId="77777777">
      <w:pPr>
        <w:pStyle w:val="Prrafodelista"/>
        <w:spacing w:before="240" w:after="240" w:line="276" w:lineRule="auto"/>
        <w:ind w:left="426" w:hanging="426"/>
        <w:jc w:val="both"/>
      </w:pPr>
    </w:p>
    <w:p w:rsidP="00972B05" w:rsidRDefault="00DD419C" w14:paraId="02D51DD5" w14:textId="26FD1043">
      <w:pPr>
        <w:pStyle w:val="Prrafodelista"/>
        <w:numPr>
          <w:ilvl w:val="0"/>
          <w:numId w:val="50"/>
        </w:numPr>
        <w:spacing w:before="240" w:after="240" w:line="276" w:lineRule="auto"/>
        <w:ind w:left="426" w:hanging="426"/>
        <w:jc w:val="both"/>
        <w:rPr/>
      </w:pPr>
      <w:r w:rsidR="00DD419C">
        <w:rPr/>
        <w:t>The texts of the informative material</w:t>
      </w:r>
      <w:r w:rsidR="5F2B7537">
        <w:rPr/>
        <w:t>s</w:t>
      </w:r>
      <w:r w:rsidR="00DD419C">
        <w:rPr/>
        <w:t xml:space="preserve"> must be at least in Catalan.</w:t>
      </w:r>
    </w:p>
    <w:p w:rsidP="00972B05" w:rsidRDefault="00DD419C" w14:paraId="44E62B9A" w14:textId="77777777">
      <w:pPr>
        <w:pStyle w:val="Prrafodelista"/>
        <w:ind w:left="426" w:hanging="426"/>
        <w:jc w:val="both"/>
      </w:pPr>
      <w:bookmarkStart w:name="_GoBack" w:id="0"/>
      <w:bookmarkEnd w:id="0"/>
    </w:p>
    <w:p w:rsidP="00972B05" w:rsidRDefault="00DD419C" w14:paraId="4D2387C4" w14:textId="77777777">
      <w:pPr>
        <w:pStyle w:val="Prrafodelista"/>
        <w:numPr>
          <w:ilvl w:val="0"/>
          <w:numId w:val="50"/>
        </w:numPr>
        <w:ind w:left="426" w:hanging="426"/>
        <w:jc w:val="both"/>
      </w:pPr>
      <w:r>
        <w:t xml:space="preserve">The entity authorises FGC to use its logo, symbol and/or images to inform its stakeholders of the collaboration.</w:t>
      </w:r>
    </w:p>
    <w:p w:rsidP="00972B05" w:rsidRDefault="00DD419C" w14:paraId="671C4C5B" w14:textId="77777777">
      <w:pPr>
        <w:pStyle w:val="Prrafodelista"/>
        <w:spacing w:before="240" w:after="240" w:line="276" w:lineRule="auto"/>
        <w:ind w:left="426" w:hanging="426"/>
        <w:jc w:val="both"/>
      </w:pPr>
    </w:p>
    <w:p w:rsidP="00972B05" w:rsidRDefault="00DD419C" w14:paraId="43AA3D50" w14:textId="77777777">
      <w:pPr>
        <w:pStyle w:val="Prrafodelista"/>
        <w:numPr>
          <w:ilvl w:val="0"/>
          <w:numId w:val="50"/>
        </w:numPr>
        <w:spacing w:before="240" w:after="240" w:line="276" w:lineRule="auto"/>
        <w:ind w:left="426" w:hanging="426"/>
        <w:jc w:val="both"/>
      </w:pPr>
      <w:r>
        <w:t xml:space="preserve">None of the activities that the entity carries out must cause damage to the image of FGC.</w:t>
      </w:r>
    </w:p>
    <w:p w:rsidP="00972B05" w:rsidRDefault="00DD419C" w14:paraId="74FF025F" w14:textId="77777777">
      <w:pPr>
        <w:pStyle w:val="Prrafodelista"/>
        <w:spacing w:before="240" w:after="240" w:line="276" w:lineRule="auto"/>
        <w:ind w:left="426" w:hanging="426"/>
        <w:jc w:val="both"/>
      </w:pPr>
    </w:p>
    <w:p w:rsidP="00972B05" w:rsidRDefault="00DD419C" w14:paraId="760AEE52" w14:textId="77777777">
      <w:pPr>
        <w:pStyle w:val="Prrafodelista"/>
        <w:numPr>
          <w:ilvl w:val="0"/>
          <w:numId w:val="50"/>
        </w:numPr>
        <w:spacing w:before="240" w:after="240" w:line="276" w:lineRule="auto"/>
        <w:ind w:left="426" w:hanging="426"/>
        <w:jc w:val="both"/>
      </w:pPr>
      <w:r>
        <w:t xml:space="preserve">Images and/or texts that may be offensive to FGC customers, inappropriate for children or contrary to human rights and public freedoms must not be displayed.</w:t>
      </w:r>
      <w:r>
        <w:t xml:space="preserve"> </w:t>
      </w:r>
    </w:p>
    <w:p w:rsidP="00972B05" w:rsidRDefault="00DD419C" w14:paraId="1C65AAB7" w14:textId="77777777">
      <w:pPr>
        <w:pStyle w:val="Prrafodelista"/>
        <w:spacing w:before="240" w:after="240" w:line="276" w:lineRule="auto"/>
        <w:ind w:left="426" w:hanging="426"/>
        <w:jc w:val="both"/>
      </w:pPr>
    </w:p>
    <w:p w:rsidP="00972B05" w:rsidRDefault="00DD419C" w14:paraId="59873EFC" w14:textId="7EB6A27D">
      <w:pPr>
        <w:pStyle w:val="Prrafodelista"/>
        <w:numPr>
          <w:ilvl w:val="0"/>
          <w:numId w:val="50"/>
        </w:numPr>
        <w:spacing w:before="240" w:after="240" w:line="276" w:lineRule="auto"/>
        <w:ind w:left="426" w:hanging="426"/>
        <w:jc w:val="both"/>
      </w:pPr>
      <w:r>
        <w:t xml:space="preserve">The entity undertakes not to sell objects or to carry out commercial actions in the premises of FGC, with the exceptions detailed below.</w:t>
      </w:r>
      <w:r>
        <w:t xml:space="preserve"> </w:t>
      </w:r>
      <w:r>
        <w:t xml:space="preserve">The initiative must be part of the aims related to the promotion of social responsibility actions, provided for in the object of the collaboration.</w:t>
      </w:r>
      <w:r>
        <w:t xml:space="preserve"> </w:t>
      </w:r>
    </w:p>
    <w:p w:rsidP="00972B05" w:rsidRDefault="002E5912" w14:paraId="34882C9A" w14:textId="77777777">
      <w:pPr>
        <w:pStyle w:val="Prrafodelista"/>
        <w:tabs>
          <w:tab w:val="left" w:pos="2742"/>
        </w:tabs>
        <w:jc w:val="both"/>
      </w:pPr>
      <w:r>
        <w:tab/>
      </w:r>
    </w:p>
    <w:p w:rsidP="00972B05" w:rsidRDefault="002E5912" w14:paraId="6723EEBA" w14:textId="77777777">
      <w:pPr>
        <w:pStyle w:val="Prrafodelista"/>
        <w:spacing w:before="240" w:after="240" w:line="276" w:lineRule="auto"/>
        <w:ind w:left="426"/>
        <w:jc w:val="both"/>
      </w:pPr>
      <w:r>
        <w:t xml:space="preserve">In this sense, actions of promotion/advertising of the activities of the entity should not have a strictly commercial purpose.</w:t>
      </w:r>
      <w:r>
        <w:t xml:space="preserve"> </w:t>
      </w:r>
      <w:r>
        <w:t xml:space="preserve">Instead, the advertising of this activity shall be aimed at the promotion and encouragement of actions related to aspects of social responsibility.</w:t>
      </w:r>
    </w:p>
    <w:p w:rsidP="00972B05" w:rsidRDefault="00DA5F97" w14:paraId="688A4D27" w14:textId="6FD30789">
      <w:pPr>
        <w:pStyle w:val="Prrafodelista"/>
        <w:tabs>
          <w:tab w:val="left" w:pos="4292"/>
        </w:tabs>
        <w:spacing w:before="240" w:after="240" w:line="276" w:lineRule="auto"/>
        <w:ind w:left="426"/>
        <w:jc w:val="both"/>
      </w:pPr>
      <w:r>
        <w:tab/>
      </w:r>
    </w:p>
    <w:p w:rsidP="00972B05" w:rsidRDefault="002E5912" w14:paraId="0352E9C1" w14:textId="1F645EF8">
      <w:pPr>
        <w:pStyle w:val="Prrafodelista"/>
        <w:spacing w:before="240" w:after="240" w:line="276" w:lineRule="auto"/>
        <w:ind w:left="426"/>
        <w:jc w:val="both"/>
      </w:pPr>
      <w:r>
        <w:t xml:space="preserve">The entity expressly accepts these conditions, recognising that in the case of the promotion of commercial actions which are part of the previous section, the money raised will be used exclusively for that purpose; this being an essential condition of the collaboration.</w:t>
      </w:r>
      <w:r>
        <w:t xml:space="preserve"> </w:t>
      </w:r>
    </w:p>
    <w:p w:rsidP="00972B05" w:rsidRDefault="00DD419C" w14:paraId="1EDE383A" w14:textId="77777777">
      <w:pPr>
        <w:pStyle w:val="Prrafodelista"/>
        <w:spacing w:before="240" w:after="240" w:line="276" w:lineRule="auto"/>
        <w:ind w:left="426" w:hanging="426"/>
        <w:jc w:val="both"/>
      </w:pPr>
    </w:p>
    <w:p w:rsidP="00972B05" w:rsidRDefault="00DD419C" w14:paraId="4E1FDBDE" w14:textId="387562B2">
      <w:pPr>
        <w:pStyle w:val="Prrafodelista"/>
        <w:numPr>
          <w:ilvl w:val="0"/>
          <w:numId w:val="50"/>
        </w:numPr>
        <w:spacing w:before="240" w:after="240" w:line="276" w:lineRule="auto"/>
        <w:ind w:left="426" w:hanging="426"/>
        <w:jc w:val="both"/>
        <w:rPr/>
      </w:pPr>
      <w:proofErr w:type="spellStart"/>
      <w:r w:rsidR="00DD419C">
        <w:rPr/>
        <w:t>The</w:t>
      </w:r>
      <w:proofErr w:type="spellEnd"/>
      <w:r w:rsidR="00DD419C">
        <w:rPr/>
        <w:t xml:space="preserve"> </w:t>
      </w:r>
      <w:proofErr w:type="spellStart"/>
      <w:r w:rsidR="00DD419C">
        <w:rPr/>
        <w:t>entity</w:t>
      </w:r>
      <w:proofErr w:type="spellEnd"/>
      <w:r w:rsidR="00DD419C">
        <w:rPr/>
        <w:t xml:space="preserve"> is </w:t>
      </w:r>
      <w:proofErr w:type="spellStart"/>
      <w:r w:rsidR="00DD419C">
        <w:rPr/>
        <w:t>responsible</w:t>
      </w:r>
      <w:proofErr w:type="spellEnd"/>
      <w:r w:rsidR="00DD419C">
        <w:rPr/>
        <w:t xml:space="preserve"> for </w:t>
      </w:r>
      <w:proofErr w:type="spellStart"/>
      <w:r w:rsidR="00DD419C">
        <w:rPr/>
        <w:t>the</w:t>
      </w:r>
      <w:proofErr w:type="spellEnd"/>
      <w:r w:rsidR="00DD419C">
        <w:rPr/>
        <w:t xml:space="preserve"> </w:t>
      </w:r>
      <w:proofErr w:type="spellStart"/>
      <w:r w:rsidR="00DD419C">
        <w:rPr/>
        <w:t>security</w:t>
      </w:r>
      <w:proofErr w:type="spellEnd"/>
      <w:r w:rsidR="00DD419C">
        <w:rPr/>
        <w:t xml:space="preserve"> of </w:t>
      </w:r>
      <w:proofErr w:type="spellStart"/>
      <w:r w:rsidR="00DD419C">
        <w:rPr/>
        <w:t>the</w:t>
      </w:r>
      <w:proofErr w:type="spellEnd"/>
      <w:r w:rsidR="00DD419C">
        <w:rPr/>
        <w:t xml:space="preserve"> </w:t>
      </w:r>
      <w:proofErr w:type="spellStart"/>
      <w:r w:rsidR="00DD419C">
        <w:rPr/>
        <w:t>installed</w:t>
      </w:r>
      <w:proofErr w:type="spellEnd"/>
      <w:r w:rsidR="00DD419C">
        <w:rPr/>
        <w:t xml:space="preserve"> elements </w:t>
      </w:r>
      <w:proofErr w:type="spellStart"/>
      <w:r w:rsidR="00DD419C">
        <w:rPr/>
        <w:t>and</w:t>
      </w:r>
      <w:proofErr w:type="spellEnd"/>
      <w:r w:rsidR="00DD419C">
        <w:rPr/>
        <w:t>/or ex</w:t>
      </w:r>
      <w:r w:rsidR="6E1EE151">
        <w:rPr/>
        <w:t>hibited</w:t>
      </w:r>
      <w:r w:rsidR="00DD419C">
        <w:rPr/>
        <w:t xml:space="preserve"> objects.</w:t>
      </w:r>
    </w:p>
    <w:p w:rsidP="00972B05" w:rsidRDefault="00DD419C" w14:paraId="3742B97A" w14:textId="77777777">
      <w:pPr>
        <w:pStyle w:val="Prrafodelista"/>
        <w:spacing w:before="240" w:after="240" w:line="276" w:lineRule="auto"/>
        <w:ind w:left="426" w:hanging="426"/>
        <w:jc w:val="both"/>
      </w:pPr>
    </w:p>
    <w:p w:rsidP="00972B05" w:rsidRDefault="00DD419C" w14:paraId="15D25165" w14:textId="77777777">
      <w:pPr>
        <w:pStyle w:val="Prrafodelista"/>
        <w:numPr>
          <w:ilvl w:val="0"/>
          <w:numId w:val="50"/>
        </w:numPr>
        <w:spacing w:before="240" w:after="240" w:line="276" w:lineRule="auto"/>
        <w:ind w:left="426" w:hanging="426"/>
        <w:jc w:val="both"/>
      </w:pPr>
      <w:r>
        <w:t xml:space="preserve">The entity undertakes to have a civil liability policy contracted and in force so as to cover contingencies that may occur before third parties or in its own facilities.</w:t>
      </w:r>
    </w:p>
    <w:p w:rsidP="00972B05" w:rsidRDefault="00DD419C" w14:paraId="40893B86" w14:textId="77777777">
      <w:pPr>
        <w:pStyle w:val="Prrafodelista"/>
        <w:spacing w:before="240" w:after="240" w:line="276" w:lineRule="auto"/>
        <w:ind w:left="426" w:hanging="426"/>
        <w:jc w:val="both"/>
      </w:pPr>
    </w:p>
    <w:p w:rsidP="00972B05" w:rsidRDefault="00DD419C" w14:paraId="6BBD677B" w14:textId="1949C6B0">
      <w:pPr>
        <w:pStyle w:val="Prrafodelista"/>
        <w:numPr>
          <w:ilvl w:val="0"/>
          <w:numId w:val="50"/>
        </w:numPr>
        <w:spacing w:before="240" w:after="240" w:line="276" w:lineRule="auto"/>
        <w:ind w:left="426" w:hanging="426"/>
        <w:jc w:val="both"/>
        <w:rPr/>
      </w:pPr>
      <w:proofErr w:type="spellStart"/>
      <w:r w:rsidR="00DD419C">
        <w:rPr/>
        <w:t>The</w:t>
      </w:r>
      <w:proofErr w:type="spellEnd"/>
      <w:r w:rsidR="00DD419C">
        <w:rPr/>
        <w:t xml:space="preserve"> </w:t>
      </w:r>
      <w:proofErr w:type="spellStart"/>
      <w:r w:rsidR="00DD419C">
        <w:rPr/>
        <w:t>entity</w:t>
      </w:r>
      <w:proofErr w:type="spellEnd"/>
      <w:r w:rsidR="00DD419C">
        <w:rPr/>
        <w:t xml:space="preserve"> </w:t>
      </w:r>
      <w:proofErr w:type="spellStart"/>
      <w:r w:rsidR="00DD419C">
        <w:rPr/>
        <w:t>undertakes</w:t>
      </w:r>
      <w:proofErr w:type="spellEnd"/>
      <w:r w:rsidR="00DD419C">
        <w:rPr/>
        <w:t xml:space="preserve"> to </w:t>
      </w:r>
      <w:proofErr w:type="spellStart"/>
      <w:r w:rsidR="00DD419C">
        <w:rPr/>
        <w:t>keep</w:t>
      </w:r>
      <w:proofErr w:type="spellEnd"/>
      <w:r w:rsidR="00DD419C">
        <w:rPr/>
        <w:t xml:space="preserve"> </w:t>
      </w:r>
      <w:proofErr w:type="spellStart"/>
      <w:r w:rsidR="00DD419C">
        <w:rPr/>
        <w:t>the</w:t>
      </w:r>
      <w:proofErr w:type="spellEnd"/>
      <w:r w:rsidR="00DD419C">
        <w:rPr/>
        <w:t xml:space="preserve"> </w:t>
      </w:r>
      <w:proofErr w:type="spellStart"/>
      <w:r w:rsidR="00DD419C">
        <w:rPr/>
        <w:t>spaces</w:t>
      </w:r>
      <w:proofErr w:type="spellEnd"/>
      <w:r w:rsidR="00DD419C">
        <w:rPr/>
        <w:t xml:space="preserve"> </w:t>
      </w:r>
      <w:proofErr w:type="spellStart"/>
      <w:r w:rsidR="00DD419C">
        <w:rPr/>
        <w:t>clean</w:t>
      </w:r>
      <w:proofErr w:type="spellEnd"/>
      <w:r w:rsidR="00DD419C">
        <w:rPr/>
        <w:t xml:space="preserve"> </w:t>
      </w:r>
      <w:proofErr w:type="spellStart"/>
      <w:r w:rsidR="00DD419C">
        <w:rPr/>
        <w:t>and</w:t>
      </w:r>
      <w:proofErr w:type="spellEnd"/>
      <w:r w:rsidR="00DD419C">
        <w:rPr/>
        <w:t xml:space="preserve"> in </w:t>
      </w:r>
      <w:proofErr w:type="spellStart"/>
      <w:r w:rsidR="00DD419C">
        <w:rPr/>
        <w:t>good</w:t>
      </w:r>
      <w:proofErr w:type="spellEnd"/>
      <w:r w:rsidR="00DD419C">
        <w:rPr/>
        <w:t xml:space="preserve"> </w:t>
      </w:r>
      <w:proofErr w:type="spellStart"/>
      <w:r w:rsidR="00DD419C">
        <w:rPr/>
        <w:t>condition</w:t>
      </w:r>
      <w:proofErr w:type="spellEnd"/>
      <w:r w:rsidR="00DD419C">
        <w:rPr/>
        <w:t xml:space="preserve"> </w:t>
      </w:r>
      <w:proofErr w:type="spellStart"/>
      <w:r w:rsidR="00DD419C">
        <w:rPr/>
        <w:t>and</w:t>
      </w:r>
      <w:proofErr w:type="spellEnd"/>
      <w:r w:rsidR="00DD419C">
        <w:rPr/>
        <w:t xml:space="preserve"> to </w:t>
      </w:r>
      <w:proofErr w:type="spellStart"/>
      <w:r w:rsidR="00DD419C">
        <w:rPr/>
        <w:t>leave</w:t>
      </w:r>
      <w:proofErr w:type="spellEnd"/>
      <w:r w:rsidR="00DD419C">
        <w:rPr/>
        <w:t xml:space="preserve"> </w:t>
      </w:r>
      <w:proofErr w:type="spellStart"/>
      <w:r w:rsidR="00DD419C">
        <w:rPr/>
        <w:t>them</w:t>
      </w:r>
      <w:proofErr w:type="spellEnd"/>
      <w:r w:rsidR="00DD419C">
        <w:rPr/>
        <w:t xml:space="preserve"> in </w:t>
      </w:r>
      <w:proofErr w:type="spellStart"/>
      <w:r w:rsidR="00DD419C">
        <w:rPr/>
        <w:t>the</w:t>
      </w:r>
      <w:proofErr w:type="spellEnd"/>
      <w:r w:rsidR="00DD419C">
        <w:rPr/>
        <w:t xml:space="preserve"> </w:t>
      </w:r>
      <w:proofErr w:type="spellStart"/>
      <w:r w:rsidR="00DD419C">
        <w:rPr/>
        <w:t>same</w:t>
      </w:r>
      <w:proofErr w:type="spellEnd"/>
      <w:r w:rsidR="00DD419C">
        <w:rPr/>
        <w:t xml:space="preserve"> </w:t>
      </w:r>
      <w:proofErr w:type="spellStart"/>
      <w:r w:rsidR="00DD419C">
        <w:rPr/>
        <w:t>condition</w:t>
      </w:r>
      <w:proofErr w:type="spellEnd"/>
      <w:r w:rsidR="00DD419C">
        <w:rPr/>
        <w:t xml:space="preserve"> </w:t>
      </w:r>
      <w:r w:rsidR="7BB7BA53">
        <w:rPr/>
        <w:t>that</w:t>
      </w:r>
      <w:r w:rsidR="00DD419C">
        <w:rPr/>
        <w:t xml:space="preserve"> they were found.</w:t>
      </w:r>
    </w:p>
    <w:p w:rsidP="00972B05" w:rsidRDefault="00DD419C" w14:paraId="5C37D7C9" w14:textId="77777777">
      <w:pPr>
        <w:pStyle w:val="Prrafodelista"/>
        <w:spacing w:before="240" w:after="240" w:line="276" w:lineRule="auto"/>
        <w:ind w:left="426" w:hanging="426"/>
        <w:jc w:val="both"/>
      </w:pPr>
    </w:p>
    <w:p w:rsidP="00972B05" w:rsidRDefault="00DD419C" w14:paraId="655E2ED5" w14:textId="64484833">
      <w:pPr>
        <w:pStyle w:val="Prrafodelista"/>
        <w:numPr>
          <w:ilvl w:val="0"/>
          <w:numId w:val="50"/>
        </w:numPr>
        <w:spacing w:before="240" w:after="240" w:line="276" w:lineRule="auto"/>
        <w:ind w:left="426" w:hanging="426"/>
        <w:jc w:val="both"/>
      </w:pPr>
      <w:r>
        <w:t xml:space="preserve">The entity is responsible for the exhibits, as well as for the costs of production, printing, assembly, disassembly and/or transfer of materials.</w:t>
      </w:r>
    </w:p>
    <w:p w:rsidP="00972B05" w:rsidRDefault="00DD419C" w14:paraId="69378209" w14:textId="77777777">
      <w:pPr>
        <w:pStyle w:val="Prrafodelista"/>
        <w:spacing w:before="240" w:after="240" w:line="276" w:lineRule="auto"/>
        <w:ind w:left="426" w:hanging="426"/>
        <w:jc w:val="both"/>
      </w:pPr>
    </w:p>
    <w:p w:rsidP="00972B05" w:rsidRDefault="00DD419C" w14:paraId="11847940" w14:textId="77777777">
      <w:pPr>
        <w:pStyle w:val="Prrafodelista"/>
        <w:numPr>
          <w:ilvl w:val="0"/>
          <w:numId w:val="50"/>
        </w:numPr>
        <w:spacing w:before="240" w:after="240" w:line="276" w:lineRule="auto"/>
        <w:ind w:left="426" w:hanging="426"/>
        <w:jc w:val="both"/>
      </w:pPr>
      <w:r>
        <w:tab/>
      </w:r>
      <w:r>
        <w:t xml:space="preserve">The people</w:t>
      </w:r>
      <w:r>
        <w:t xml:space="preserve"> who participate in the activity which is the object of collaboration on the part of the entity will have to be correctly identified and shall not be confused with personnel of FGC.</w:t>
      </w:r>
    </w:p>
    <w:p w:rsidP="00972B05" w:rsidRDefault="00DD419C" w14:paraId="222C47E5" w14:textId="77777777">
      <w:pPr>
        <w:pStyle w:val="Prrafodelista"/>
        <w:spacing w:before="240" w:after="240" w:line="276" w:lineRule="auto"/>
        <w:ind w:left="426" w:hanging="426"/>
        <w:jc w:val="both"/>
      </w:pPr>
    </w:p>
    <w:p w:rsidP="00972B05" w:rsidRDefault="00DD419C" w14:paraId="17CEE626" w14:textId="096D4EC0">
      <w:pPr>
        <w:pStyle w:val="Prrafodelista"/>
        <w:numPr>
          <w:ilvl w:val="0"/>
          <w:numId w:val="50"/>
        </w:numPr>
        <w:spacing w:before="240" w:after="240" w:line="276" w:lineRule="auto"/>
        <w:ind w:left="426" w:hanging="426"/>
        <w:jc w:val="both"/>
      </w:pPr>
      <w:r>
        <w:lastRenderedPageBreak/>
        <w:t xml:space="preserve">The people of the e</w:t>
      </w:r>
      <w:r>
        <w:t xml:space="preserve">ntity who take part in the activity which is the object of collaboration will not be able to carry it out outside the assigned area and will not be able to walk around the facilities or cause inconvenience to customers.</w:t>
      </w:r>
    </w:p>
    <w:p w:rsidP="00972B05" w:rsidRDefault="00DD419C" w14:paraId="775FFDFE" w14:textId="77777777">
      <w:pPr>
        <w:pStyle w:val="Prrafodelista"/>
        <w:spacing w:before="240" w:after="240" w:line="276" w:lineRule="auto"/>
        <w:ind w:left="426"/>
        <w:jc w:val="both"/>
      </w:pPr>
    </w:p>
    <w:p w:rsidP="00972B05" w:rsidRDefault="00DD419C" w14:paraId="389FF056" w14:textId="6F0E5883">
      <w:pPr>
        <w:pStyle w:val="Prrafodelista"/>
        <w:numPr>
          <w:ilvl w:val="0"/>
          <w:numId w:val="50"/>
        </w:numPr>
        <w:spacing w:before="240" w:after="240" w:line="276" w:lineRule="auto"/>
        <w:ind w:left="426" w:hanging="426"/>
        <w:jc w:val="both"/>
      </w:pPr>
      <w:r>
        <w:t xml:space="preserve">The people of the entity who take part in the activity which is the object of collaboration must follow at all times the instructions of the FGC personnel in case of emergency and/or evacuation.</w:t>
      </w:r>
    </w:p>
    <w:p w:rsidP="00972B05" w:rsidRDefault="00DD419C" w14:paraId="6AD3DED8" w14:textId="77777777">
      <w:pPr>
        <w:pStyle w:val="Prrafodelista"/>
        <w:spacing w:before="240" w:after="240" w:line="276" w:lineRule="auto"/>
        <w:ind w:left="426"/>
        <w:jc w:val="both"/>
      </w:pPr>
    </w:p>
    <w:p w:rsidP="00972B05" w:rsidRDefault="00DD419C" w14:paraId="6F34BE7B" w14:textId="77777777">
      <w:pPr>
        <w:pStyle w:val="Prrafodelista"/>
        <w:numPr>
          <w:ilvl w:val="0"/>
          <w:numId w:val="50"/>
        </w:numPr>
        <w:spacing w:before="240" w:after="240" w:line="276" w:lineRule="auto"/>
        <w:ind w:left="426" w:hanging="426"/>
        <w:jc w:val="both"/>
      </w:pPr>
      <w:r>
        <w:t xml:space="preserve">FGC reserves the right to interrupt or terminate the collaboration for non-compliance with any of the above clauses.</w:t>
      </w:r>
    </w:p>
    <w:p w:rsidP="00972B05" w:rsidRDefault="00DD419C" w14:paraId="557C77BB" w14:textId="77777777">
      <w:pPr>
        <w:pStyle w:val="Prrafodelista"/>
        <w:spacing w:before="240" w:after="240" w:line="276" w:lineRule="auto"/>
        <w:ind w:left="426" w:hanging="426"/>
        <w:jc w:val="both"/>
      </w:pPr>
    </w:p>
    <w:p w:rsidP="00972B05" w:rsidRDefault="00DD419C" w14:paraId="230A354D" w14:textId="77777777">
      <w:pPr>
        <w:pStyle w:val="Prrafodelista"/>
        <w:numPr>
          <w:ilvl w:val="0"/>
          <w:numId w:val="50"/>
        </w:numPr>
        <w:spacing w:before="240" w:after="240" w:line="276" w:lineRule="auto"/>
        <w:ind w:left="426" w:hanging="426"/>
        <w:jc w:val="both"/>
      </w:pPr>
      <w:r>
        <w:t xml:space="preserve">FGC will consider non-compliance with any of these conditions for future applications by the applicant.</w:t>
      </w:r>
    </w:p>
    <w:p w:rsidP="00972B05" w:rsidRDefault="007C72B1" w14:paraId="3028B07C" w14:textId="77777777">
      <w:pPr>
        <w:pStyle w:val="Prrafodelista"/>
        <w:spacing w:before="240" w:after="240" w:line="276" w:lineRule="auto"/>
        <w:ind w:left="426"/>
        <w:jc w:val="both"/>
      </w:pPr>
    </w:p>
    <w:p w:rsidP="00972B05" w:rsidRDefault="007A17B4" w14:paraId="1B96BC40" w14:textId="5CBD610D">
      <w:pPr>
        <w:pStyle w:val="Prrafodelista"/>
        <w:numPr>
          <w:ilvl w:val="0"/>
          <w:numId w:val="50"/>
        </w:numPr>
        <w:spacing w:before="240" w:after="240" w:line="276" w:lineRule="auto"/>
        <w:ind w:left="426" w:hanging="426"/>
        <w:jc w:val="both"/>
      </w:pPr>
      <w:r>
        <w:t xml:space="preserve">In all the documentation, advertising, images or materials that it generates, the entity will have to use nonsexist, respectful and inclusive language to avoid any discriminatory image of women or sexist stereotypes and to promote images that represent the values of equality, diversity, balanced presence and plurality of identities.</w:t>
      </w:r>
    </w:p>
    <w:p w:rsidP="00972B05" w:rsidRDefault="00F36B98" w14:paraId="0872B905" w14:textId="77777777">
      <w:pPr>
        <w:pStyle w:val="Prrafodelista"/>
        <w:spacing w:before="240" w:after="240" w:line="276" w:lineRule="auto"/>
        <w:ind w:left="426"/>
        <w:jc w:val="both"/>
      </w:pPr>
    </w:p>
    <w:p w:rsidP="00972B05" w:rsidRDefault="00F36B98" w14:paraId="5A9B7A81" w14:textId="77777777">
      <w:pPr>
        <w:pStyle w:val="Prrafodelista"/>
        <w:numPr>
          <w:ilvl w:val="0"/>
          <w:numId w:val="50"/>
        </w:numPr>
        <w:spacing w:before="240" w:after="240" w:line="276" w:lineRule="auto"/>
        <w:ind w:left="426" w:hanging="426"/>
        <w:jc w:val="both"/>
      </w:pPr>
      <w:r>
        <w:t xml:space="preserve">The entity cannot access more than three collaborations a year.</w:t>
      </w:r>
    </w:p>
    <w:p w:rsidP="00972B05" w:rsidRDefault="00F94999" w14:paraId="31A8B5DB" w14:textId="77777777">
      <w:pPr>
        <w:pStyle w:val="Prrafodelista"/>
        <w:jc w:val="both"/>
      </w:pPr>
    </w:p>
    <w:p w:rsidP="00972B05" w:rsidRDefault="00F36B98" w14:paraId="0B18E204" w14:textId="19B78CFE">
      <w:pPr>
        <w:pStyle w:val="Prrafodelista"/>
        <w:numPr>
          <w:ilvl w:val="0"/>
          <w:numId w:val="50"/>
        </w:numPr>
        <w:spacing w:before="240" w:after="240" w:line="276" w:lineRule="auto"/>
        <w:ind w:left="426" w:hanging="426"/>
        <w:jc w:val="both"/>
      </w:pPr>
      <w:r>
        <w:t xml:space="preserve">The entity undertakes that the activity for which the collaboration is established is not onerous commercial in nature.</w:t>
      </w:r>
      <w:r>
        <w:t xml:space="preserve"> </w:t>
      </w:r>
      <w:r>
        <w:t xml:space="preserve">The initiative must be part of the aims related to the promotion of social responsibility actions, provided for in the object of the collaboration.</w:t>
      </w:r>
      <w:r>
        <w:t xml:space="preserve"> </w:t>
      </w:r>
    </w:p>
    <w:p w:rsidP="00972B05" w:rsidRDefault="00F94999" w14:paraId="54A36B20" w14:textId="77777777">
      <w:pPr>
        <w:pStyle w:val="Prrafodelista"/>
        <w:tabs>
          <w:tab w:val="left" w:pos="2742"/>
        </w:tabs>
        <w:jc w:val="both"/>
      </w:pPr>
      <w:r>
        <w:tab/>
      </w:r>
    </w:p>
    <w:p w:rsidP="00972B05" w:rsidRDefault="00F94999" w14:paraId="1C5182E5" w14:textId="5EF11DF5">
      <w:pPr>
        <w:pStyle w:val="Prrafodelista"/>
        <w:spacing w:before="240" w:after="240" w:line="276" w:lineRule="auto"/>
        <w:ind w:left="426"/>
        <w:jc w:val="both"/>
      </w:pPr>
      <w:r w:rsidR="00F94999">
        <w:rPr/>
        <w:t>In this sense, actions of promotion/advertising of the activities of the entity should not have a strictly commercial purpose.</w:t>
      </w:r>
      <w:r w:rsidR="00F94999">
        <w:rPr/>
        <w:t xml:space="preserve"> </w:t>
      </w:r>
      <w:proofErr w:type="spellStart"/>
      <w:r w:rsidR="00F94999">
        <w:rPr/>
        <w:t>Instead</w:t>
      </w:r>
      <w:proofErr w:type="spellEnd"/>
      <w:r w:rsidR="00F94999">
        <w:rPr/>
        <w:t xml:space="preserve">, </w:t>
      </w:r>
      <w:proofErr w:type="spellStart"/>
      <w:r w:rsidR="00F94999">
        <w:rPr/>
        <w:t>the</w:t>
      </w:r>
      <w:proofErr w:type="spellEnd"/>
      <w:r w:rsidR="00F94999">
        <w:rPr/>
        <w:t xml:space="preserve"> </w:t>
      </w:r>
      <w:proofErr w:type="spellStart"/>
      <w:r w:rsidR="00F94999">
        <w:rPr/>
        <w:t>advertising</w:t>
      </w:r>
      <w:proofErr w:type="spellEnd"/>
      <w:r w:rsidR="00F94999">
        <w:rPr/>
        <w:t xml:space="preserve"> of </w:t>
      </w:r>
      <w:proofErr w:type="spellStart"/>
      <w:r w:rsidR="00F94999">
        <w:rPr/>
        <w:t>th</w:t>
      </w:r>
      <w:r w:rsidR="68258671">
        <w:rPr/>
        <w:t>ese</w:t>
      </w:r>
      <w:proofErr w:type="spellEnd"/>
      <w:r w:rsidR="00F94999">
        <w:rPr/>
        <w:t xml:space="preserve"> activit</w:t>
      </w:r>
      <w:r w:rsidR="6C8403C8">
        <w:rPr/>
        <w:t>ies</w:t>
      </w:r>
      <w:r w:rsidR="00F94999">
        <w:rPr/>
        <w:t xml:space="preserve"> </w:t>
      </w:r>
      <w:proofErr w:type="spellStart"/>
      <w:r w:rsidR="00F94999">
        <w:rPr/>
        <w:t>shall</w:t>
      </w:r>
      <w:proofErr w:type="spellEnd"/>
      <w:r w:rsidR="00F94999">
        <w:rPr/>
        <w:t xml:space="preserve"> be </w:t>
      </w:r>
      <w:proofErr w:type="spellStart"/>
      <w:r w:rsidR="00F94999">
        <w:rPr/>
        <w:t>aimed</w:t>
      </w:r>
      <w:proofErr w:type="spellEnd"/>
      <w:r w:rsidR="00F94999">
        <w:rPr/>
        <w:t xml:space="preserve"> </w:t>
      </w:r>
      <w:proofErr w:type="spellStart"/>
      <w:r w:rsidR="00F94999">
        <w:rPr/>
        <w:t>at</w:t>
      </w:r>
      <w:proofErr w:type="spellEnd"/>
      <w:r w:rsidR="00F94999">
        <w:rPr/>
        <w:t xml:space="preserve"> </w:t>
      </w:r>
      <w:proofErr w:type="spellStart"/>
      <w:r w:rsidR="00F94999">
        <w:rPr/>
        <w:t>the</w:t>
      </w:r>
      <w:proofErr w:type="spellEnd"/>
      <w:r w:rsidR="00F94999">
        <w:rPr/>
        <w:t xml:space="preserve"> </w:t>
      </w:r>
      <w:proofErr w:type="spellStart"/>
      <w:r w:rsidR="00F94999">
        <w:rPr/>
        <w:t>promotion</w:t>
      </w:r>
      <w:proofErr w:type="spellEnd"/>
      <w:r w:rsidR="00F94999">
        <w:rPr/>
        <w:t xml:space="preserve"> </w:t>
      </w:r>
      <w:proofErr w:type="spellStart"/>
      <w:r w:rsidR="00F94999">
        <w:rPr/>
        <w:t>and</w:t>
      </w:r>
      <w:proofErr w:type="spellEnd"/>
      <w:r w:rsidR="00F94999">
        <w:rPr/>
        <w:t xml:space="preserve"> </w:t>
      </w:r>
      <w:proofErr w:type="spellStart"/>
      <w:r w:rsidR="00F94999">
        <w:rPr/>
        <w:t>encouragement</w:t>
      </w:r>
      <w:proofErr w:type="spellEnd"/>
      <w:r w:rsidR="00F94999">
        <w:rPr/>
        <w:t xml:space="preserve"> of </w:t>
      </w:r>
      <w:proofErr w:type="spellStart"/>
      <w:r w:rsidR="00F94999">
        <w:rPr/>
        <w:t>actions</w:t>
      </w:r>
      <w:proofErr w:type="spellEnd"/>
      <w:r w:rsidR="00F94999">
        <w:rPr/>
        <w:t xml:space="preserve"> </w:t>
      </w:r>
      <w:proofErr w:type="spellStart"/>
      <w:r w:rsidR="00F94999">
        <w:rPr/>
        <w:t>related</w:t>
      </w:r>
      <w:proofErr w:type="spellEnd"/>
      <w:r w:rsidR="00F94999">
        <w:rPr/>
        <w:t xml:space="preserve"> to </w:t>
      </w:r>
      <w:proofErr w:type="spellStart"/>
      <w:r w:rsidR="00F94999">
        <w:rPr/>
        <w:t>aspects</w:t>
      </w:r>
      <w:proofErr w:type="spellEnd"/>
      <w:r w:rsidR="00F94999">
        <w:rPr/>
        <w:t xml:space="preserve"> of social </w:t>
      </w:r>
      <w:proofErr w:type="spellStart"/>
      <w:r w:rsidR="00F94999">
        <w:rPr/>
        <w:t>responsibility</w:t>
      </w:r>
      <w:proofErr w:type="spellEnd"/>
      <w:r w:rsidR="00F94999">
        <w:rPr/>
        <w:t>.</w:t>
      </w:r>
    </w:p>
    <w:p w:rsidP="00972B05" w:rsidRDefault="00F94999" w14:paraId="7E173D9D" w14:textId="77777777">
      <w:pPr>
        <w:pStyle w:val="Prrafodelista"/>
        <w:spacing w:before="240" w:after="240" w:line="276" w:lineRule="auto"/>
        <w:ind w:left="426"/>
        <w:jc w:val="both"/>
      </w:pPr>
    </w:p>
    <w:p w:rsidP="00972B05" w:rsidRDefault="00F94999" w14:paraId="75425FFD" w14:textId="0E695477">
      <w:pPr>
        <w:pStyle w:val="Prrafodelista"/>
        <w:spacing w:before="240" w:after="240" w:line="276" w:lineRule="auto"/>
        <w:ind w:left="426"/>
        <w:jc w:val="both"/>
      </w:pPr>
      <w:r>
        <w:t xml:space="preserve">The entity expressly accepts these conditions, recognising that in the case of the promotion of commercial actions which are part of the previous section, the money raised will be used exclusively for that purpose; this being an essential condition of the collaboration.</w:t>
      </w:r>
      <w:r>
        <w:t xml:space="preserve"> </w:t>
      </w:r>
    </w:p>
    <w:p w:rsidP="00972B05" w:rsidRDefault="00972B05" w14:paraId="79DA0DE7" w14:textId="77777777">
      <w:pPr>
        <w:pStyle w:val="Prrafodelista"/>
        <w:spacing w:before="240" w:after="240" w:line="276" w:lineRule="auto"/>
        <w:ind w:left="426"/>
        <w:jc w:val="both"/>
      </w:pPr>
    </w:p>
    <w:p w:rsidP="00972B05" w:rsidRDefault="00D01CE3" w14:paraId="4D615584" w14:textId="5F4500F3">
      <w:pPr>
        <w:pStyle w:val="Prrafodelista"/>
        <w:numPr>
          <w:ilvl w:val="0"/>
          <w:numId w:val="50"/>
        </w:numPr>
        <w:spacing w:before="240" w:after="240" w:line="276" w:lineRule="auto"/>
        <w:ind w:left="426" w:hanging="426"/>
        <w:jc w:val="both"/>
      </w:pPr>
      <w:r>
        <w:t xml:space="preserve">In the event of non-compliance with the conditions provided for in this document by the contracting entity, FGC may initiate the processing of a file for the analysis and determination of the possible non-compliance with these conditions against the corresponding entity.</w:t>
      </w:r>
      <w:r>
        <w:t xml:space="preserve"> </w:t>
      </w:r>
      <w:r>
        <w:t xml:space="preserve">In this procedure, the processing and guarantees provided for in Law 39/2015 will be followed and, in any case, the entity will be given a period to formulate the allegations it deems pertinent.</w:t>
      </w:r>
    </w:p>
    <w:p w:rsidP="00972B05" w:rsidRDefault="00972B05" w14:paraId="4577586B" w14:textId="77777777">
      <w:pPr>
        <w:pStyle w:val="Prrafodelista"/>
        <w:spacing w:before="240" w:after="240" w:line="276" w:lineRule="auto"/>
        <w:ind w:left="426"/>
        <w:jc w:val="both"/>
      </w:pPr>
    </w:p>
    <w:p w:rsidP="00972B05" w:rsidRDefault="00D01CE3" w14:paraId="17B352FA" w14:textId="6CF97255">
      <w:pPr>
        <w:pStyle w:val="Prrafodelista"/>
        <w:spacing w:before="240" w:after="240" w:line="276" w:lineRule="auto"/>
        <w:ind w:left="426"/>
        <w:jc w:val="both"/>
      </w:pPr>
      <w:r>
        <w:t xml:space="preserve">In the event that, as a result of the processing of the indicated file, FGC proves that the conditions have not been met, a ban may be imposed on the entity to contract with FGC through this collaboration procedure, for a period of not less than 1 year.</w:t>
      </w:r>
    </w:p>
    <w:p w:rsidP="00972B05" w:rsidRDefault="00972B05" w14:paraId="3D544B5B" w14:textId="77777777">
      <w:pPr>
        <w:pStyle w:val="Prrafodelista"/>
        <w:spacing w:before="240" w:after="240" w:line="276" w:lineRule="auto"/>
        <w:ind w:left="426"/>
        <w:jc w:val="both"/>
      </w:pPr>
    </w:p>
    <w:p w:rsidP="00972B05" w:rsidRDefault="002F103A" w14:paraId="67E9E61A" w14:textId="1ED27A14">
      <w:pPr>
        <w:pStyle w:val="Prrafodelista"/>
        <w:numPr>
          <w:ilvl w:val="0"/>
          <w:numId w:val="50"/>
        </w:numPr>
        <w:spacing w:before="240" w:after="240" w:line="276" w:lineRule="auto"/>
        <w:ind w:left="426" w:hanging="426"/>
        <w:jc w:val="both"/>
      </w:pPr>
      <w:r>
        <w:lastRenderedPageBreak/>
        <w:t xml:space="preserve">The people of the collaborating entity who, in order to carry out the collaboration action, have to access the railway stations will not have the right to travel on the railway; this being an essential obligation of the contract/collaboration.</w:t>
      </w:r>
      <w:r>
        <w:lastRenderedPageBreak/>
        <w:t xml:space="preserve"> </w:t>
      </w:r>
      <w:r>
        <w:lastRenderedPageBreak/>
        <w:t xml:space="preserve">If they need or want to travel, they must purchase the corresponding transport title (ticket).</w:t>
      </w:r>
    </w:p>
    <w:p w:rsidP="00972B05" w:rsidRDefault="00F36B98" w14:paraId="7DBBA6B4" w14:textId="00DB0EDB">
      <w:pPr>
        <w:spacing w:before="240" w:after="240" w:line="276" w:lineRule="auto"/>
        <w:jc w:val="both"/>
      </w:pPr>
    </w:p>
    <w:p w:rsidP="00DD419C" w:rsidRDefault="00DD419C" w14:paraId="7B9BFE9D" w14:textId="77777777">
      <w:pPr>
        <w:rPr>
          <w:rFonts w:cs="Arial"/>
        </w:rPr>
      </w:pPr>
    </w:p>
    <w:p w:rsidP="00DD419C" w:rsidRDefault="00DD419C" w14:paraId="1B155517" w14:textId="77777777">
      <w:pPr>
        <w:rPr>
          <w:rFonts w:cs="Arial"/>
        </w:rPr>
      </w:pPr>
    </w:p>
    <w:p w:rsidP="00DD419C" w:rsidRDefault="00DD419C" w14:paraId="45987913" w14:textId="77777777">
      <w:pPr>
        <w:rPr>
          <w:rFonts w:cs="Arial"/>
        </w:rPr>
      </w:pPr>
    </w:p>
    <w:p w:rsidP="00DD419C" w:rsidRDefault="00DD419C" w14:paraId="41A851F2" w14:textId="77777777">
      <w:pPr>
        <w:rPr>
          <w:rFonts w:cs="Arial"/>
        </w:rPr>
      </w:pPr>
    </w:p>
    <w:p w:rsidP="00DD419C" w:rsidRDefault="00DD419C" w14:paraId="05890832" w14:textId="77777777">
      <w:pPr>
        <w:rPr>
          <w:rFonts w:cs="Arial"/>
        </w:rPr>
      </w:pPr>
    </w:p>
    <w:p w:rsidP="00DD419C" w:rsidRDefault="00DD419C" w14:paraId="6C183C0F" w14:textId="77777777">
      <w:pPr>
        <w:rPr>
          <w:rFonts w:cs="Arial"/>
        </w:rPr>
      </w:pPr>
    </w:p>
    <w:p w:rsidP="00DD419C" w:rsidRDefault="00DD419C" w14:paraId="3771790A" w14:textId="77777777">
      <w:pPr>
        <w:rPr>
          <w:rFonts w:cs="Arial"/>
        </w:rPr>
      </w:pPr>
    </w:p>
    <w:p w:rsidP="00DD419C" w:rsidRDefault="00DD419C" w14:paraId="268DC2E8" w14:textId="77777777">
      <w:pPr>
        <w:rPr>
          <w:rFonts w:cs="Arial"/>
        </w:rPr>
      </w:pPr>
    </w:p>
    <w:p w:rsidP="00DD419C" w:rsidRDefault="00DD419C" w14:paraId="34E99682" w14:textId="77777777">
      <w:pPr>
        <w:rPr>
          <w:rFonts w:cs="Arial"/>
        </w:rPr>
      </w:pPr>
    </w:p>
    <w:p w:rsidP="00DD419C" w:rsidRDefault="00DD419C" w14:paraId="2AC20E29" w14:textId="77777777">
      <w:pPr>
        <w:rPr>
          <w:rFonts w:cs="Arial"/>
        </w:rPr>
      </w:pPr>
    </w:p>
    <w:p w:rsidP="00DD419C" w:rsidRDefault="00DD419C" w14:paraId="09DE22B9" w14:textId="77777777">
      <w:pPr>
        <w:rPr>
          <w:rFonts w:cs="Arial"/>
        </w:rPr>
      </w:pPr>
    </w:p>
    <w:p w:rsidP="00DD419C" w:rsidRDefault="00DD419C" w14:paraId="160D717D" w14:textId="77777777">
      <w:pPr>
        <w:rPr>
          <w:rFonts w:cs="Arial"/>
        </w:rPr>
      </w:pPr>
    </w:p>
    <w:p w:rsidP="00DD419C" w:rsidRDefault="00DD419C" w14:paraId="2F07A12F" w14:textId="77777777">
      <w:pPr>
        <w:rPr>
          <w:rFonts w:cs="Arial"/>
        </w:rPr>
      </w:pPr>
    </w:p>
    <w:p w:rsidP="00DD419C" w:rsidRDefault="00DD419C" w14:paraId="13D41768" w14:textId="77777777">
      <w:pPr>
        <w:rPr>
          <w:rFonts w:cs="Arial"/>
        </w:rPr>
      </w:pPr>
    </w:p>
    <w:p w:rsidP="00DD419C" w:rsidRDefault="00DD419C" w14:paraId="775B0225" w14:textId="77777777">
      <w:pPr>
        <w:rPr>
          <w:rFonts w:cs="Arial"/>
        </w:rPr>
      </w:pPr>
    </w:p>
    <w:p w:rsidP="00DD419C" w:rsidRDefault="00DD419C" w14:paraId="150E2CBA" w14:textId="77777777">
      <w:pPr>
        <w:rPr>
          <w:rFonts w:cs="Arial"/>
        </w:rPr>
      </w:pPr>
    </w:p>
    <w:p w:rsidP="00DD419C" w:rsidRDefault="00DD419C" w14:paraId="540EF071" w14:textId="77777777">
      <w:pPr>
        <w:rPr>
          <w:rFonts w:cs="Arial"/>
        </w:rPr>
      </w:pPr>
    </w:p>
    <w:p w:rsidP="00DD419C" w:rsidRDefault="00E6138A" w14:paraId="374924C5" w14:textId="5BD6A1ED">
      <w:pPr>
        <w:rPr>
          <w:rFonts w:cs="Arial"/>
        </w:rPr>
      </w:pPr>
    </w:p>
    <w:sectPr w:rsidSect="008C45BA">
      <w:headerReference w:type="even" r:id="rId16"/>
      <w:footerReference w:type="default" r:id="rId17"/>
      <w:headerReference w:type="first" r:id="rId18"/>
      <w:pgSz w:w="11906" w:h="16838" w:orient="portrait"/>
      <w:pgMar w:top="2410" w:right="99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161" w:rsidP="008416FF" w:rsidRDefault="00241161" w14:paraId="3B7E900E" w14:textId="77777777">
      <w:r>
        <w:separator/>
      </w:r>
    </w:p>
  </w:endnote>
  <w:endnote w:type="continuationSeparator" w:id="0">
    <w:p w:rsidR="00241161" w:rsidP="008416FF" w:rsidRDefault="00241161" w14:paraId="3F86C0C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224F00" w:rsidR="00241161" w:rsidP="00370307" w:rsidRDefault="00241161" w14:paraId="2BE59C04" w14:textId="77777777">
    <w:pPr>
      <w:pBdr>
        <w:top w:val="single" w:color="auto" w:sz="4" w:space="1"/>
      </w:pBdr>
      <w:tabs>
        <w:tab w:val="center" w:pos="4550"/>
        <w:tab w:val="left" w:pos="5818"/>
      </w:tabs>
      <w:ind w:right="260"/>
      <w:jc w:val="right"/>
      <w:rPr>
        <w:sz w:val="14"/>
      </w:rPr>
    </w:pPr>
    <w:r w:rsidRPr="00370307">
      <w:rPr>
        <w:sz w:val="18"/>
        <w:szCs w:val="18"/>
      </w:rPr>
      <w:t>Pàgina</w:t>
    </w:r>
    <w:r w:rsidRPr="00370307">
      <w:rPr>
        <w:sz w:val="18"/>
        <w:szCs w:val="18"/>
        <w:lang w:val="es-ES"/>
      </w:rPr>
      <w:t xml:space="preserve"> </w:t>
    </w:r>
    <w:r w:rsidRPr="00224F00">
      <w:rPr>
        <w:sz w:val="16"/>
        <w:szCs w:val="24"/>
      </w:rPr>
      <w:fldChar w:fldCharType="begin"/>
    </w:r>
    <w:r w:rsidRPr="00224F00">
      <w:rPr>
        <w:sz w:val="16"/>
        <w:szCs w:val="24"/>
      </w:rPr>
      <w:instrText>PAGE   \* MERGEFORMAT</w:instrText>
    </w:r>
    <w:r w:rsidRPr="00224F00">
      <w:rPr>
        <w:sz w:val="16"/>
        <w:szCs w:val="24"/>
      </w:rPr>
      <w:fldChar w:fldCharType="separate"/>
    </w:r>
    <w:r w:rsidRPr="006D6666" w:rsidR="006D6666">
      <w:rPr>
        <w:noProof/>
        <w:sz w:val="16"/>
        <w:szCs w:val="24"/>
        <w:lang w:val="es-ES"/>
      </w:rPr>
      <w:t>8</w:t>
    </w:r>
    <w:r w:rsidRPr="00224F00">
      <w:rPr>
        <w:sz w:val="16"/>
        <w:szCs w:val="24"/>
      </w:rPr>
      <w:fldChar w:fldCharType="end"/>
    </w:r>
    <w:r w:rsidRPr="00224F00">
      <w:rPr>
        <w:sz w:val="16"/>
        <w:szCs w:val="24"/>
        <w:lang w:val="es-ES"/>
      </w:rPr>
      <w:t xml:space="preserve"> | </w:t>
    </w:r>
    <w:r w:rsidRPr="00224F00">
      <w:rPr>
        <w:sz w:val="16"/>
        <w:szCs w:val="24"/>
      </w:rPr>
      <w:fldChar w:fldCharType="begin"/>
    </w:r>
    <w:r w:rsidRPr="00224F00">
      <w:rPr>
        <w:sz w:val="16"/>
        <w:szCs w:val="24"/>
      </w:rPr>
      <w:instrText>NUMPAGES  \* Arabic  \* MERGEFORMAT</w:instrText>
    </w:r>
    <w:r w:rsidRPr="00224F00">
      <w:rPr>
        <w:sz w:val="16"/>
        <w:szCs w:val="24"/>
      </w:rPr>
      <w:fldChar w:fldCharType="separate"/>
    </w:r>
    <w:r w:rsidRPr="006D6666" w:rsidR="006D6666">
      <w:rPr>
        <w:noProof/>
        <w:sz w:val="16"/>
        <w:szCs w:val="24"/>
        <w:lang w:val="es-ES"/>
      </w:rPr>
      <w:t>11</w:t>
    </w:r>
    <w:r w:rsidRPr="00224F00">
      <w:rPr>
        <w:sz w:val="16"/>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1645E9" w:rsidR="00241161" w:rsidP="001645E9" w:rsidRDefault="001645E9" w14:paraId="3D89BEF2" w14:textId="5975F370">
    <w:pPr>
      <w:pBdr>
        <w:top w:val="single" w:color="auto" w:sz="4" w:space="1"/>
      </w:pBdr>
      <w:tabs>
        <w:tab w:val="center" w:pos="4550"/>
        <w:tab w:val="left" w:pos="5818"/>
      </w:tabs>
      <w:ind w:right="260"/>
      <w:jc w:val="right"/>
      <w:rPr>
        <w:sz w:val="14"/>
      </w:rPr>
    </w:pPr>
    <w:r w:rsidRPr="00370307">
      <w:rPr>
        <w:sz w:val="18"/>
        <w:szCs w:val="18"/>
      </w:rPr>
      <w:t>Pàgina</w:t>
    </w:r>
    <w:r w:rsidRPr="00370307">
      <w:rPr>
        <w:sz w:val="18"/>
        <w:szCs w:val="18"/>
        <w:lang w:val="es-ES"/>
      </w:rPr>
      <w:t xml:space="preserve"> </w:t>
    </w:r>
    <w:r w:rsidRPr="00224F00">
      <w:rPr>
        <w:sz w:val="16"/>
        <w:szCs w:val="24"/>
      </w:rPr>
      <w:fldChar w:fldCharType="begin"/>
    </w:r>
    <w:r w:rsidRPr="00224F00">
      <w:rPr>
        <w:sz w:val="16"/>
        <w:szCs w:val="24"/>
      </w:rPr>
      <w:instrText>PAGE   \* MERGEFORMAT</w:instrText>
    </w:r>
    <w:r w:rsidRPr="00224F00">
      <w:rPr>
        <w:sz w:val="16"/>
        <w:szCs w:val="24"/>
      </w:rPr>
      <w:fldChar w:fldCharType="separate"/>
    </w:r>
    <w:r w:rsidRPr="006D6666" w:rsidR="006D6666">
      <w:rPr>
        <w:noProof/>
        <w:sz w:val="16"/>
        <w:szCs w:val="24"/>
        <w:lang w:val="es-ES"/>
      </w:rPr>
      <w:t>9</w:t>
    </w:r>
    <w:r w:rsidRPr="00224F00">
      <w:rPr>
        <w:sz w:val="16"/>
        <w:szCs w:val="24"/>
      </w:rPr>
      <w:fldChar w:fldCharType="end"/>
    </w:r>
    <w:r w:rsidRPr="00224F00">
      <w:rPr>
        <w:sz w:val="16"/>
        <w:szCs w:val="24"/>
        <w:lang w:val="es-ES"/>
      </w:rPr>
      <w:t xml:space="preserve"> | </w:t>
    </w:r>
    <w:r w:rsidRPr="00224F00">
      <w:rPr>
        <w:sz w:val="16"/>
        <w:szCs w:val="24"/>
      </w:rPr>
      <w:fldChar w:fldCharType="begin"/>
    </w:r>
    <w:r w:rsidRPr="00224F00">
      <w:rPr>
        <w:sz w:val="16"/>
        <w:szCs w:val="24"/>
      </w:rPr>
      <w:instrText>NUMPAGES  \* Arabic  \* MERGEFORMAT</w:instrText>
    </w:r>
    <w:r w:rsidRPr="00224F00">
      <w:rPr>
        <w:sz w:val="16"/>
        <w:szCs w:val="24"/>
      </w:rPr>
      <w:fldChar w:fldCharType="separate"/>
    </w:r>
    <w:r w:rsidRPr="006D6666" w:rsidR="006D6666">
      <w:rPr>
        <w:noProof/>
        <w:sz w:val="16"/>
        <w:szCs w:val="24"/>
        <w:lang w:val="es-ES"/>
      </w:rPr>
      <w:t>11</w:t>
    </w:r>
    <w:r w:rsidRPr="00224F00">
      <w:rPr>
        <w:sz w:val="16"/>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224F00" w:rsidR="00241161" w:rsidP="00370307" w:rsidRDefault="00241161" w14:paraId="3DF002FB" w14:textId="77777777">
    <w:pPr>
      <w:pBdr>
        <w:top w:val="single" w:color="auto" w:sz="4" w:space="1"/>
      </w:pBdr>
      <w:tabs>
        <w:tab w:val="center" w:pos="4550"/>
        <w:tab w:val="left" w:pos="5818"/>
      </w:tabs>
      <w:ind w:right="260"/>
      <w:jc w:val="right"/>
      <w:rPr>
        <w:sz w:val="14"/>
      </w:rPr>
    </w:pPr>
    <w:r w:rsidRPr="00370307">
      <w:rPr>
        <w:sz w:val="18"/>
        <w:szCs w:val="18"/>
      </w:rPr>
      <w:t>Pàgina</w:t>
    </w:r>
    <w:r w:rsidRPr="00370307">
      <w:rPr>
        <w:sz w:val="18"/>
        <w:szCs w:val="18"/>
        <w:lang w:val="es-ES"/>
      </w:rPr>
      <w:t xml:space="preserve"> </w:t>
    </w:r>
    <w:r w:rsidRPr="00224F00">
      <w:rPr>
        <w:sz w:val="16"/>
        <w:szCs w:val="24"/>
      </w:rPr>
      <w:fldChar w:fldCharType="begin"/>
    </w:r>
    <w:r w:rsidRPr="00224F00">
      <w:rPr>
        <w:sz w:val="16"/>
        <w:szCs w:val="24"/>
      </w:rPr>
      <w:instrText>PAGE   \* MERGEFORMAT</w:instrText>
    </w:r>
    <w:r w:rsidRPr="00224F00">
      <w:rPr>
        <w:sz w:val="16"/>
        <w:szCs w:val="24"/>
      </w:rPr>
      <w:fldChar w:fldCharType="separate"/>
    </w:r>
    <w:r w:rsidRPr="006D6666" w:rsidR="006D6666">
      <w:rPr>
        <w:noProof/>
        <w:sz w:val="16"/>
        <w:szCs w:val="24"/>
        <w:lang w:val="es-ES"/>
      </w:rPr>
      <w:t>10</w:t>
    </w:r>
    <w:r w:rsidRPr="00224F00">
      <w:rPr>
        <w:sz w:val="16"/>
        <w:szCs w:val="24"/>
      </w:rPr>
      <w:fldChar w:fldCharType="end"/>
    </w:r>
    <w:r w:rsidRPr="00224F00">
      <w:rPr>
        <w:sz w:val="16"/>
        <w:szCs w:val="24"/>
        <w:lang w:val="es-ES"/>
      </w:rPr>
      <w:t xml:space="preserve"> | </w:t>
    </w:r>
    <w:r w:rsidRPr="00224F00">
      <w:rPr>
        <w:sz w:val="16"/>
        <w:szCs w:val="24"/>
      </w:rPr>
      <w:fldChar w:fldCharType="begin"/>
    </w:r>
    <w:r w:rsidRPr="00224F00">
      <w:rPr>
        <w:sz w:val="16"/>
        <w:szCs w:val="24"/>
      </w:rPr>
      <w:instrText>NUMPAGES  \* Arabic  \* MERGEFORMAT</w:instrText>
    </w:r>
    <w:r w:rsidRPr="00224F00">
      <w:rPr>
        <w:sz w:val="16"/>
        <w:szCs w:val="24"/>
      </w:rPr>
      <w:fldChar w:fldCharType="separate"/>
    </w:r>
    <w:r w:rsidRPr="006D6666" w:rsidR="006D6666">
      <w:rPr>
        <w:noProof/>
        <w:sz w:val="16"/>
        <w:szCs w:val="24"/>
        <w:lang w:val="es-ES"/>
      </w:rPr>
      <w:t>11</w:t>
    </w:r>
    <w:r w:rsidRPr="00224F00">
      <w:rPr>
        <w:sz w:val="16"/>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P="008416FF" w:rsidRDefault="00241161" w14:paraId="2B8A3330" w14:textId="77777777">
      <w:r>
        <w:separator/>
      </w:r>
    </w:p>
  </w:footnote>
  <w:footnote w:type="continuationSeparator" w:id="0">
    <w:p w:rsidP="008416FF" w:rsidRDefault="00241161" w14:paraId="2E58A8E8"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Default="006D6666" w14:paraId="31203C43" w14:textId="77777777">
    <w:pPr>
      <w:pStyle w:val="Encabezado"/>
    </w:pPr>
    <w:r>
      <w:pict w14:anchorId="530359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37" style="position:absolute;margin-left:0;margin-top:0;width:535.6pt;height:133.9pt;rotation:315;z-index:-251631104;mso-position-horizontal:center;mso-position-horizontal-relative:margin;mso-position-vertical:center;mso-position-vertical-relative:margin" o:allowincell="f" fillcolor="silver" stroked="f" type="#_x0000_t136">
          <v:fill opacity=".5"/>
          <v:textpath style="font-family:&quot;Arial&quot;;font-size:1pt" string="Propos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241161" w:rsidP="00ED4B93" w:rsidRDefault="00A352F8" w14:paraId="77486F60" w14:textId="7873A75B">
    <w:r w:rsidRPr="00A352F8">
      <w:rPr>
        <w:b/>
        <w:noProof/>
        <w:sz w:val="20"/>
        <w:szCs w:val="20"/>
      </w:rPr>
      <w:drawing>
        <wp:anchor distT="0" distB="0" distL="114300" distR="114300" simplePos="0" relativeHeight="251690496" behindDoc="0" locked="0" layoutInCell="1" allowOverlap="1" wp14:anchorId="07E8583B" wp14:editId="11103D02">
          <wp:simplePos x="0" y="0"/>
          <wp:positionH relativeFrom="column">
            <wp:posOffset>0</wp:posOffset>
          </wp:positionH>
          <wp:positionV relativeFrom="paragraph">
            <wp:posOffset>101724</wp:posOffset>
          </wp:positionV>
          <wp:extent cx="1540781" cy="900000"/>
          <wp:effectExtent l="0" t="0" r="2540" b="0"/>
          <wp:wrapNone/>
          <wp:docPr id="17" name="Imagen 17" descr="C:\Users\agarcial\Desktop\logo_FG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rcial\Desktop\logo_FGC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781"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77D76F2A">
      <w:rPr/>
      <w:t/>
    </w:r>
  </w:p>
  <w:tbl>
    <w:tblPr>
      <w:tblStyle w:val="Tablaconcuadrcula"/>
      <w:tblW w:w="3828" w:type="dxa"/>
      <w:jc w:val="right"/>
      <w:tblLook w:val="01E0" w:firstRow="1" w:lastRow="1" w:firstColumn="1" w:lastColumn="1" w:noHBand="0" w:noVBand="0"/>
    </w:tblPr>
    <w:tblGrid>
      <w:gridCol w:w="1130"/>
      <w:gridCol w:w="2698"/>
    </w:tblGrid>
    <w:tr w:rsidR="00241161" w:rsidTr="009F18AE" w14:paraId="77C34C38" w14:textId="77777777">
      <w:trPr>
        <w:trHeight w:val="397"/>
        <w:jc w:val="right"/>
      </w:trPr>
      <w:tc>
        <w:tcPr>
          <w:tcW w:w="3828" w:type="dxa"/>
          <w:gridSpan w:val="2"/>
          <w:tcBorders>
            <w:top w:val="single" w:color="auto" w:sz="12" w:space="0"/>
            <w:left w:val="nil"/>
            <w:bottom w:val="single" w:color="auto" w:sz="4" w:space="0"/>
            <w:right w:val="nil"/>
          </w:tcBorders>
          <w:vAlign w:val="center"/>
        </w:tcPr>
        <w:p w:rsidRPr="001213FA" w:rsidR="00241161" w:rsidP="009C14F6" w:rsidRDefault="00241161" w14:paraId="30E5B7A7" w14:textId="032E3D73">
          <w:pPr>
            <w:rPr>
              <w:rFonts w:cs="Arial"/>
              <w:b/>
              <w:sz w:val="18"/>
              <w:szCs w:val="16"/>
            </w:rPr>
          </w:pPr>
          <w:r w:rsidRPr="001213FA">
            <w:rPr>
              <w:rFonts w:cs="Arial"/>
              <w:b/>
              <w:sz w:val="18"/>
              <w:szCs w:val="16"/>
            </w:rPr>
            <w:t xml:space="preserve">Col·laboració amb entitats </w:t>
          </w:r>
          <w:r w:rsidR="009C14F6">
            <w:rPr>
              <w:rFonts w:cs="Arial"/>
              <w:b/>
              <w:sz w:val="18"/>
              <w:szCs w:val="16"/>
            </w:rPr>
            <w:t xml:space="preserve">socials </w:t>
          </w:r>
          <w:r w:rsidRPr="001213FA">
            <w:rPr>
              <w:rFonts w:cs="Arial"/>
              <w:b/>
              <w:sz w:val="18"/>
              <w:szCs w:val="16"/>
            </w:rPr>
            <w:t xml:space="preserve">sense ànim de lucre </w:t>
          </w:r>
          <w:r>
            <w:rPr>
              <w:rFonts w:cs="Arial"/>
              <w:b/>
              <w:sz w:val="18"/>
              <w:szCs w:val="16"/>
            </w:rPr>
            <w:t xml:space="preserve">i </w:t>
          </w:r>
          <w:r w:rsidR="009C14F6">
            <w:rPr>
              <w:rFonts w:cs="Arial"/>
              <w:b/>
              <w:sz w:val="18"/>
              <w:szCs w:val="16"/>
            </w:rPr>
            <w:t>sector públic</w:t>
          </w:r>
          <w:r>
            <w:rPr>
              <w:rFonts w:cs="Arial"/>
              <w:b/>
              <w:sz w:val="18"/>
              <w:szCs w:val="16"/>
            </w:rPr>
            <w:t xml:space="preserve"> en el marc de la RS</w:t>
          </w:r>
        </w:p>
      </w:tc>
    </w:tr>
    <w:tr w:rsidR="00241161" w:rsidTr="009F18AE" w14:paraId="2FD76B84" w14:textId="77777777">
      <w:trPr>
        <w:trHeight w:val="284"/>
        <w:jc w:val="right"/>
      </w:trPr>
      <w:tc>
        <w:tcPr>
          <w:tcW w:w="1130" w:type="dxa"/>
          <w:tcBorders>
            <w:left w:val="nil"/>
            <w:bottom w:val="single" w:color="auto" w:sz="4" w:space="0"/>
            <w:right w:val="nil"/>
          </w:tcBorders>
          <w:vAlign w:val="center"/>
        </w:tcPr>
        <w:p w:rsidRPr="008416FF" w:rsidR="00241161" w:rsidP="0068682A" w:rsidRDefault="00241161" w14:paraId="1A4FF649" w14:textId="77777777">
          <w:pPr>
            <w:rPr>
              <w:sz w:val="14"/>
              <w:szCs w:val="14"/>
            </w:rPr>
          </w:pPr>
          <w:r w:rsidRPr="008416FF">
            <w:rPr>
              <w:sz w:val="14"/>
              <w:szCs w:val="14"/>
            </w:rPr>
            <w:t>Codi</w:t>
          </w:r>
        </w:p>
      </w:tc>
      <w:tc>
        <w:tcPr>
          <w:tcW w:w="2698" w:type="dxa"/>
          <w:tcBorders>
            <w:left w:val="nil"/>
            <w:bottom w:val="single" w:color="auto" w:sz="4" w:space="0"/>
            <w:right w:val="nil"/>
          </w:tcBorders>
          <w:vAlign w:val="center"/>
        </w:tcPr>
        <w:p w:rsidRPr="00DE591A" w:rsidR="00241161" w:rsidP="00A16201" w:rsidRDefault="00241161" w14:paraId="08A7FE67" w14:textId="77777777">
          <w:pPr>
            <w:rPr>
              <w:sz w:val="20"/>
              <w:szCs w:val="20"/>
            </w:rPr>
          </w:pPr>
          <w:proofErr w:type="spellStart"/>
          <w:r>
            <w:rPr>
              <w:sz w:val="20"/>
              <w:szCs w:val="20"/>
            </w:rPr>
            <w:t>OiP</w:t>
          </w:r>
          <w:proofErr w:type="spellEnd"/>
          <w:r>
            <w:rPr>
              <w:sz w:val="20"/>
              <w:szCs w:val="20"/>
            </w:rPr>
            <w:t>-P-RS-001</w:t>
          </w:r>
        </w:p>
      </w:tc>
    </w:tr>
    <w:tr w:rsidR="00241161" w:rsidTr="009F18AE" w14:paraId="3383272C" w14:textId="77777777">
      <w:trPr>
        <w:trHeight w:val="284"/>
        <w:jc w:val="right"/>
      </w:trPr>
      <w:tc>
        <w:tcPr>
          <w:tcW w:w="1130" w:type="dxa"/>
          <w:tcBorders>
            <w:top w:val="single" w:color="auto" w:sz="4" w:space="0"/>
            <w:left w:val="nil"/>
            <w:bottom w:val="single" w:color="auto" w:sz="12" w:space="0"/>
            <w:right w:val="nil"/>
          </w:tcBorders>
          <w:vAlign w:val="center"/>
        </w:tcPr>
        <w:p w:rsidRPr="008416FF" w:rsidR="00241161" w:rsidP="0068682A" w:rsidRDefault="00241161" w14:paraId="76448655" w14:textId="77777777">
          <w:pPr>
            <w:rPr>
              <w:sz w:val="14"/>
              <w:szCs w:val="14"/>
            </w:rPr>
          </w:pPr>
          <w:r w:rsidRPr="008416FF">
            <w:rPr>
              <w:sz w:val="14"/>
              <w:szCs w:val="14"/>
            </w:rPr>
            <w:t>Revisió</w:t>
          </w:r>
        </w:p>
      </w:tc>
      <w:tc>
        <w:tcPr>
          <w:tcW w:w="2698" w:type="dxa"/>
          <w:tcBorders>
            <w:top w:val="single" w:color="auto" w:sz="4" w:space="0"/>
            <w:left w:val="nil"/>
            <w:bottom w:val="single" w:color="auto" w:sz="12" w:space="0"/>
            <w:right w:val="nil"/>
          </w:tcBorders>
          <w:vAlign w:val="center"/>
        </w:tcPr>
        <w:p w:rsidRPr="00DE591A" w:rsidR="00241161" w:rsidP="0068682A" w:rsidRDefault="00241161" w14:paraId="3DE273D9" w14:textId="5ED2845C">
          <w:pPr>
            <w:rPr>
              <w:sz w:val="20"/>
              <w:szCs w:val="20"/>
            </w:rPr>
          </w:pPr>
          <w:r>
            <w:rPr>
              <w:sz w:val="20"/>
              <w:szCs w:val="20"/>
            </w:rPr>
            <w:t>0</w:t>
          </w:r>
          <w:r w:rsidR="0033721F">
            <w:rPr>
              <w:sz w:val="20"/>
              <w:szCs w:val="20"/>
            </w:rPr>
            <w:t>2</w:t>
          </w:r>
        </w:p>
      </w:tc>
    </w:tr>
  </w:tbl>
  <w:p w:rsidRPr="00BB0203" w:rsidR="00241161" w:rsidP="00807DC0" w:rsidRDefault="00241161" w14:paraId="49828692" w14:textId="77777777">
    <w:pPr>
      <w:pBdr>
        <w:bottom w:val="single" w:color="auto" w:sz="12" w:space="1"/>
      </w:pBd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241161" w:rsidP="00CE6C69" w:rsidRDefault="00A352F8" w14:paraId="4C555F5E" w14:textId="70470F16">
    <w:r w:rsidRPr="00A352F8">
      <w:rPr>
        <w:b/>
        <w:noProof/>
        <w:sz w:val="20"/>
        <w:szCs w:val="20"/>
      </w:rPr>
      <w:drawing>
        <wp:anchor distT="0" distB="0" distL="114300" distR="114300" simplePos="0" relativeHeight="251692544" behindDoc="0" locked="0" layoutInCell="1" allowOverlap="1" wp14:anchorId="670AE407" wp14:editId="26A0D4F8">
          <wp:simplePos x="0" y="0"/>
          <wp:positionH relativeFrom="column">
            <wp:posOffset>0</wp:posOffset>
          </wp:positionH>
          <wp:positionV relativeFrom="paragraph">
            <wp:posOffset>118745</wp:posOffset>
          </wp:positionV>
          <wp:extent cx="1540781" cy="900000"/>
          <wp:effectExtent l="0" t="0" r="2540" b="0"/>
          <wp:wrapNone/>
          <wp:docPr id="19" name="Imagen 19" descr="C:\Users\agarcial\Desktop\logo_FG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rcial\Desktop\logo_FGC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781"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77D76F2A">
      <w:rPr/>
      <w:t/>
    </w:r>
  </w:p>
  <w:tbl>
    <w:tblPr>
      <w:tblStyle w:val="Tablaconcuadrcula"/>
      <w:tblW w:w="4319" w:type="dxa"/>
      <w:jc w:val="right"/>
      <w:tblLook w:val="01E0" w:firstRow="1" w:lastRow="1" w:firstColumn="1" w:lastColumn="1" w:noHBand="0" w:noVBand="0"/>
    </w:tblPr>
    <w:tblGrid>
      <w:gridCol w:w="1440"/>
      <w:gridCol w:w="2879"/>
    </w:tblGrid>
    <w:tr w:rsidR="00241161" w:rsidTr="0068682A" w14:paraId="4F5C898E" w14:textId="77777777">
      <w:trPr>
        <w:trHeight w:val="397"/>
        <w:jc w:val="right"/>
      </w:trPr>
      <w:tc>
        <w:tcPr>
          <w:tcW w:w="4319" w:type="dxa"/>
          <w:gridSpan w:val="2"/>
          <w:tcBorders>
            <w:top w:val="single" w:color="auto" w:sz="12" w:space="0"/>
            <w:left w:val="nil"/>
            <w:bottom w:val="single" w:color="auto" w:sz="4" w:space="0"/>
            <w:right w:val="nil"/>
          </w:tcBorders>
          <w:vAlign w:val="center"/>
        </w:tcPr>
        <w:p w:rsidR="00241161" w:rsidP="0068682A" w:rsidRDefault="00241161" w14:paraId="02387923" w14:textId="452FD882">
          <w:pPr>
            <w:rPr>
              <w:b/>
              <w:noProof/>
              <w:sz w:val="20"/>
              <w:szCs w:val="20"/>
            </w:rPr>
          </w:pPr>
          <w:r>
            <w:rPr>
              <w:b/>
              <w:noProof/>
              <w:sz w:val="20"/>
              <w:szCs w:val="20"/>
            </w:rPr>
            <w:t>FGC Organització i Persones</w:t>
          </w:r>
        </w:p>
        <w:p w:rsidRPr="00CB3343" w:rsidR="00241161" w:rsidP="000A1C7F" w:rsidRDefault="00241161" w14:paraId="4B8BDAFA" w14:textId="77777777">
          <w:pPr>
            <w:rPr>
              <w:b/>
              <w:sz w:val="18"/>
              <w:szCs w:val="18"/>
            </w:rPr>
          </w:pPr>
          <w:r>
            <w:rPr>
              <w:b/>
              <w:noProof/>
              <w:sz w:val="18"/>
              <w:szCs w:val="20"/>
            </w:rPr>
            <w:t>Responsabilitat Social</w:t>
          </w:r>
        </w:p>
      </w:tc>
    </w:tr>
    <w:tr w:rsidR="00241161" w:rsidTr="0068682A" w14:paraId="34389FFD" w14:textId="77777777">
      <w:trPr>
        <w:trHeight w:val="284"/>
        <w:jc w:val="right"/>
      </w:trPr>
      <w:tc>
        <w:tcPr>
          <w:tcW w:w="1440" w:type="dxa"/>
          <w:tcBorders>
            <w:left w:val="nil"/>
            <w:bottom w:val="single" w:color="auto" w:sz="4" w:space="0"/>
            <w:right w:val="nil"/>
          </w:tcBorders>
          <w:vAlign w:val="center"/>
        </w:tcPr>
        <w:p w:rsidRPr="008416FF" w:rsidR="00241161" w:rsidP="0068682A" w:rsidRDefault="00241161" w14:paraId="2C15EA2C" w14:textId="77777777">
          <w:pPr>
            <w:rPr>
              <w:sz w:val="14"/>
              <w:szCs w:val="14"/>
            </w:rPr>
          </w:pPr>
          <w:r w:rsidRPr="008416FF">
            <w:rPr>
              <w:sz w:val="14"/>
              <w:szCs w:val="14"/>
            </w:rPr>
            <w:t>Codi</w:t>
          </w:r>
        </w:p>
      </w:tc>
      <w:tc>
        <w:tcPr>
          <w:tcW w:w="2879" w:type="dxa"/>
          <w:tcBorders>
            <w:left w:val="nil"/>
            <w:bottom w:val="single" w:color="auto" w:sz="4" w:space="0"/>
            <w:right w:val="nil"/>
          </w:tcBorders>
          <w:vAlign w:val="center"/>
        </w:tcPr>
        <w:p w:rsidRPr="00DE591A" w:rsidR="00241161" w:rsidP="00A16201" w:rsidRDefault="00241161" w14:paraId="5FC56ECD" w14:textId="77777777">
          <w:pPr>
            <w:rPr>
              <w:sz w:val="20"/>
              <w:szCs w:val="20"/>
            </w:rPr>
          </w:pPr>
          <w:proofErr w:type="spellStart"/>
          <w:r>
            <w:rPr>
              <w:sz w:val="20"/>
              <w:szCs w:val="20"/>
            </w:rPr>
            <w:t>OiP</w:t>
          </w:r>
          <w:proofErr w:type="spellEnd"/>
          <w:r>
            <w:rPr>
              <w:sz w:val="20"/>
              <w:szCs w:val="20"/>
            </w:rPr>
            <w:t>-P-RS-001</w:t>
          </w:r>
        </w:p>
      </w:tc>
    </w:tr>
    <w:tr w:rsidR="00241161" w:rsidTr="0068682A" w14:paraId="31E96550" w14:textId="77777777">
      <w:trPr>
        <w:trHeight w:val="284"/>
        <w:jc w:val="right"/>
      </w:trPr>
      <w:tc>
        <w:tcPr>
          <w:tcW w:w="1440" w:type="dxa"/>
          <w:tcBorders>
            <w:top w:val="single" w:color="auto" w:sz="4" w:space="0"/>
            <w:left w:val="nil"/>
            <w:bottom w:val="single" w:color="auto" w:sz="12" w:space="0"/>
            <w:right w:val="nil"/>
          </w:tcBorders>
          <w:vAlign w:val="center"/>
        </w:tcPr>
        <w:p w:rsidRPr="008416FF" w:rsidR="00241161" w:rsidP="0068682A" w:rsidRDefault="00241161" w14:paraId="7B5E8DDD" w14:textId="357276EC">
          <w:pPr>
            <w:rPr>
              <w:sz w:val="14"/>
              <w:szCs w:val="14"/>
            </w:rPr>
          </w:pPr>
          <w:r w:rsidRPr="008416FF">
            <w:rPr>
              <w:sz w:val="14"/>
              <w:szCs w:val="14"/>
            </w:rPr>
            <w:t>Revisió</w:t>
          </w:r>
        </w:p>
      </w:tc>
      <w:tc>
        <w:tcPr>
          <w:tcW w:w="2879" w:type="dxa"/>
          <w:tcBorders>
            <w:top w:val="single" w:color="auto" w:sz="4" w:space="0"/>
            <w:left w:val="nil"/>
            <w:bottom w:val="single" w:color="auto" w:sz="12" w:space="0"/>
            <w:right w:val="nil"/>
          </w:tcBorders>
          <w:vAlign w:val="center"/>
        </w:tcPr>
        <w:p w:rsidRPr="00DE591A" w:rsidR="00241161" w:rsidP="00243563" w:rsidRDefault="00241161" w14:paraId="75755922" w14:textId="2920B07A">
          <w:pPr>
            <w:rPr>
              <w:sz w:val="20"/>
              <w:szCs w:val="20"/>
            </w:rPr>
          </w:pPr>
          <w:r>
            <w:rPr>
              <w:sz w:val="20"/>
              <w:szCs w:val="20"/>
            </w:rPr>
            <w:t>0</w:t>
          </w:r>
          <w:r w:rsidR="0033721F">
            <w:rPr>
              <w:sz w:val="20"/>
              <w:szCs w:val="20"/>
            </w:rPr>
            <w:t>2</w:t>
          </w:r>
        </w:p>
      </w:tc>
    </w:tr>
  </w:tbl>
  <w:p w:rsidR="00241161" w:rsidP="00A352F8" w:rsidRDefault="00241161" w14:paraId="61E0808F" w14:textId="639F45D6"/>
  <w:p w:rsidR="00241161" w:rsidP="00CE6C69" w:rsidRDefault="00241161" w14:paraId="3DEAA751" w14:textId="7777777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161" w:rsidRDefault="006D6666" w14:paraId="5C23151B" w14:textId="48B1E33E">
    <w:pPr>
      <w:pStyle w:val="Encabezado"/>
    </w:pPr>
    <w:r>
      <w:rPr>
        <w:noProof/>
      </w:rPr>
      <w:pict w14:anchorId="591654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86984" style="position:absolute;margin-left:0;margin-top:0;width:535.6pt;height:133.9pt;rotation:315;z-index:-251638272;mso-position-horizontal:center;mso-position-horizontal-relative:margin;mso-position-vertical:center;mso-position-vertical-relative:margin" o:spid="_x0000_s18434" o:allowincell="f" fillcolor="silver" stroked="f" type="#_x0000_t136">
          <v:fill opacity=".5"/>
          <v:textpath style="font-family:&quot;Arial&quot;;font-size:1pt" string="Propost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tbl>
    <w:tblPr>
      <w:tblStyle w:val="Tablaconcuadrcula"/>
      <w:tblW w:w="3828" w:type="dxa"/>
      <w:jc w:val="right"/>
      <w:tblLook w:val="01E0" w:firstRow="1" w:lastRow="1" w:firstColumn="1" w:lastColumn="1" w:noHBand="0" w:noVBand="0"/>
    </w:tblPr>
    <w:tblGrid>
      <w:gridCol w:w="1130"/>
      <w:gridCol w:w="2698"/>
    </w:tblGrid>
    <w:tr w:rsidR="001645E9" w:rsidTr="00A05B8E" w14:paraId="70290D3D" w14:textId="77777777">
      <w:trPr>
        <w:trHeight w:val="397"/>
        <w:jc w:val="right"/>
      </w:trPr>
      <w:tc>
        <w:tcPr>
          <w:tcW w:w="3828" w:type="dxa"/>
          <w:gridSpan w:val="2"/>
          <w:tcBorders>
            <w:top w:val="single" w:color="auto" w:sz="12" w:space="0"/>
            <w:left w:val="nil"/>
            <w:bottom w:val="single" w:color="auto" w:sz="4" w:space="0"/>
            <w:right w:val="nil"/>
          </w:tcBorders>
          <w:vAlign w:val="center"/>
        </w:tcPr>
        <w:p w:rsidRPr="001213FA" w:rsidR="001645E9" w:rsidP="001645E9" w:rsidRDefault="001645E9" w14:paraId="11F7F2C4" w14:textId="77777777">
          <w:pPr>
            <w:rPr>
              <w:rFonts w:cs="Arial"/>
              <w:b/>
              <w:sz w:val="18"/>
              <w:szCs w:val="16"/>
            </w:rPr>
          </w:pPr>
          <w:r w:rsidRPr="001213FA">
            <w:rPr>
              <w:rFonts w:cs="Arial"/>
              <w:b/>
              <w:sz w:val="18"/>
              <w:szCs w:val="16"/>
            </w:rPr>
            <w:t xml:space="preserve">Col·laboració amb entitats </w:t>
          </w:r>
          <w:r>
            <w:rPr>
              <w:rFonts w:cs="Arial"/>
              <w:b/>
              <w:sz w:val="18"/>
              <w:szCs w:val="16"/>
            </w:rPr>
            <w:t xml:space="preserve">socials </w:t>
          </w:r>
          <w:r w:rsidRPr="001213FA">
            <w:rPr>
              <w:rFonts w:cs="Arial"/>
              <w:b/>
              <w:sz w:val="18"/>
              <w:szCs w:val="16"/>
            </w:rPr>
            <w:t xml:space="preserve">sense ànim de lucre </w:t>
          </w:r>
          <w:r>
            <w:rPr>
              <w:rFonts w:cs="Arial"/>
              <w:b/>
              <w:sz w:val="18"/>
              <w:szCs w:val="16"/>
            </w:rPr>
            <w:t>i sector públic en el marc de la RS</w:t>
          </w:r>
        </w:p>
      </w:tc>
    </w:tr>
    <w:tr w:rsidR="001645E9" w:rsidTr="00A05B8E" w14:paraId="0F241410" w14:textId="77777777">
      <w:trPr>
        <w:trHeight w:val="284"/>
        <w:jc w:val="right"/>
      </w:trPr>
      <w:tc>
        <w:tcPr>
          <w:tcW w:w="1130" w:type="dxa"/>
          <w:tcBorders>
            <w:left w:val="nil"/>
            <w:bottom w:val="single" w:color="auto" w:sz="4" w:space="0"/>
            <w:right w:val="nil"/>
          </w:tcBorders>
          <w:vAlign w:val="center"/>
        </w:tcPr>
        <w:p w:rsidRPr="008416FF" w:rsidR="001645E9" w:rsidP="001645E9" w:rsidRDefault="001645E9" w14:paraId="71EDCB4D" w14:textId="77777777">
          <w:pPr>
            <w:rPr>
              <w:sz w:val="14"/>
              <w:szCs w:val="14"/>
            </w:rPr>
          </w:pPr>
          <w:r w:rsidRPr="008416FF">
            <w:rPr>
              <w:sz w:val="14"/>
              <w:szCs w:val="14"/>
            </w:rPr>
            <w:t>Codi</w:t>
          </w:r>
        </w:p>
      </w:tc>
      <w:tc>
        <w:tcPr>
          <w:tcW w:w="2698" w:type="dxa"/>
          <w:tcBorders>
            <w:left w:val="nil"/>
            <w:bottom w:val="single" w:color="auto" w:sz="4" w:space="0"/>
            <w:right w:val="nil"/>
          </w:tcBorders>
          <w:vAlign w:val="center"/>
        </w:tcPr>
        <w:p w:rsidRPr="00DE591A" w:rsidR="001645E9" w:rsidP="001645E9" w:rsidRDefault="001645E9" w14:paraId="4A9D49C6" w14:textId="77777777">
          <w:pPr>
            <w:rPr>
              <w:sz w:val="20"/>
              <w:szCs w:val="20"/>
            </w:rPr>
          </w:pPr>
          <w:proofErr w:type="spellStart"/>
          <w:r>
            <w:rPr>
              <w:sz w:val="20"/>
              <w:szCs w:val="20"/>
            </w:rPr>
            <w:t>OiP</w:t>
          </w:r>
          <w:proofErr w:type="spellEnd"/>
          <w:r>
            <w:rPr>
              <w:sz w:val="20"/>
              <w:szCs w:val="20"/>
            </w:rPr>
            <w:t>-P-RS-001</w:t>
          </w:r>
        </w:p>
      </w:tc>
    </w:tr>
    <w:tr w:rsidR="001645E9" w:rsidTr="00A05B8E" w14:paraId="7FA132AA" w14:textId="77777777">
      <w:trPr>
        <w:trHeight w:val="284"/>
        <w:jc w:val="right"/>
      </w:trPr>
      <w:tc>
        <w:tcPr>
          <w:tcW w:w="1130" w:type="dxa"/>
          <w:tcBorders>
            <w:top w:val="single" w:color="auto" w:sz="4" w:space="0"/>
            <w:left w:val="nil"/>
            <w:bottom w:val="single" w:color="auto" w:sz="12" w:space="0"/>
            <w:right w:val="nil"/>
          </w:tcBorders>
          <w:vAlign w:val="center"/>
        </w:tcPr>
        <w:p w:rsidRPr="008416FF" w:rsidR="001645E9" w:rsidP="001645E9" w:rsidRDefault="001645E9" w14:paraId="76226933" w14:textId="77777777">
          <w:pPr>
            <w:rPr>
              <w:sz w:val="14"/>
              <w:szCs w:val="14"/>
            </w:rPr>
          </w:pPr>
          <w:r w:rsidRPr="008416FF">
            <w:rPr>
              <w:sz w:val="14"/>
              <w:szCs w:val="14"/>
            </w:rPr>
            <w:t>Revisió</w:t>
          </w:r>
        </w:p>
      </w:tc>
      <w:tc>
        <w:tcPr>
          <w:tcW w:w="2698" w:type="dxa"/>
          <w:tcBorders>
            <w:top w:val="single" w:color="auto" w:sz="4" w:space="0"/>
            <w:left w:val="nil"/>
            <w:bottom w:val="single" w:color="auto" w:sz="12" w:space="0"/>
            <w:right w:val="nil"/>
          </w:tcBorders>
          <w:vAlign w:val="center"/>
        </w:tcPr>
        <w:p w:rsidRPr="00DE591A" w:rsidR="001645E9" w:rsidP="001645E9" w:rsidRDefault="001645E9" w14:paraId="212ABCFE" w14:textId="77777777">
          <w:pPr>
            <w:rPr>
              <w:sz w:val="20"/>
              <w:szCs w:val="20"/>
            </w:rPr>
          </w:pPr>
          <w:r>
            <w:rPr>
              <w:sz w:val="20"/>
              <w:szCs w:val="20"/>
            </w:rPr>
            <w:t>01</w:t>
          </w:r>
        </w:p>
      </w:tc>
    </w:tr>
  </w:tbl>
  <w:p w:rsidR="00241161" w:rsidP="00CE6C69" w:rsidRDefault="00A352F8" w14:paraId="3DF00308" w14:textId="40E2F7D8">
    <w:r w:rsidRPr="00A352F8">
      <w:rPr>
        <w:b/>
        <w:noProof/>
        <w:sz w:val="20"/>
        <w:szCs w:val="20"/>
      </w:rPr>
      <w:drawing>
        <wp:anchor distT="0" distB="0" distL="114300" distR="114300" simplePos="0" relativeHeight="251686400" behindDoc="0" locked="0" layoutInCell="1" allowOverlap="1" wp14:anchorId="7EC8D1D1" wp14:editId="5ECB8610">
          <wp:simplePos x="0" y="0"/>
          <wp:positionH relativeFrom="column">
            <wp:posOffset>-81835</wp:posOffset>
          </wp:positionH>
          <wp:positionV relativeFrom="paragraph">
            <wp:posOffset>-762359</wp:posOffset>
          </wp:positionV>
          <wp:extent cx="1540781" cy="900000"/>
          <wp:effectExtent l="0" t="0" r="2540" b="0"/>
          <wp:wrapNone/>
          <wp:docPr id="13" name="Imagen 13" descr="C:\Users\agarcial\Desktop\logo_FG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rcial\Desktop\logo_FGC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781"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77D76F2A">
      <w:rP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C68F1D8"/>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1C80AC72"/>
    <w:lvl w:ilvl="0">
      <w:start w:val="1"/>
      <w:numFmt w:val="decimal"/>
      <w:pStyle w:val="Listaconnmeros"/>
      <w:lvlText w:val="%1."/>
      <w:lvlJc w:val="left"/>
      <w:pPr>
        <w:tabs>
          <w:tab w:val="num" w:pos="360"/>
        </w:tabs>
        <w:ind w:left="360" w:hanging="360"/>
      </w:pPr>
    </w:lvl>
  </w:abstractNum>
  <w:abstractNum w:abstractNumId="2" w15:restartNumberingAfterBreak="0">
    <w:nsid w:val="02FE7D62"/>
    <w:multiLevelType w:val="hybridMultilevel"/>
    <w:tmpl w:val="595C9AEC"/>
    <w:lvl w:ilvl="0" w:tplc="D2BE4128">
      <w:start w:val="1"/>
      <w:numFmt w:val="bullet"/>
      <w:pStyle w:val="Vinyetapunt"/>
      <w:lvlText w:val=""/>
      <w:lvlJc w:val="left"/>
      <w:pPr>
        <w:ind w:left="720" w:hanging="360"/>
      </w:pPr>
      <w:rPr>
        <w:rFonts w:hint="default" w:ascii="Symbol" w:hAnsi="Symbol"/>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04A86022"/>
    <w:multiLevelType w:val="hybridMultilevel"/>
    <w:tmpl w:val="A56E10A8"/>
    <w:lvl w:ilvl="0" w:tplc="04030017">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09F660E5"/>
    <w:multiLevelType w:val="hybridMultilevel"/>
    <w:tmpl w:val="75FA8AEA"/>
    <w:lvl w:ilvl="0" w:tplc="54362222">
      <w:numFmt w:val="decimal"/>
      <w:lvlText w:val="%1."/>
      <w:lvlJc w:val="left"/>
      <w:pPr>
        <w:ind w:left="720" w:hanging="360"/>
      </w:pPr>
      <w:rPr>
        <w:rFonts w:hint="default"/>
      </w:r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4D07D1"/>
    <w:multiLevelType w:val="hybridMultilevel"/>
    <w:tmpl w:val="E77050EE"/>
    <w:lvl w:ilvl="0" w:tplc="36E42A5E">
      <w:start w:val="1"/>
      <w:numFmt w:val="decimal"/>
      <w:pStyle w:val="Ttulo2"/>
      <w:lvlText w:val="%1.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0D773FC1"/>
    <w:multiLevelType w:val="hybridMultilevel"/>
    <w:tmpl w:val="39F60DEA"/>
    <w:lvl w:ilvl="0" w:tplc="153E3F8C">
      <w:start w:val="1"/>
      <w:numFmt w:val="bullet"/>
      <w:lvlText w:val=""/>
      <w:lvlJc w:val="left"/>
      <w:pPr>
        <w:ind w:left="1174" w:hanging="360"/>
      </w:pPr>
      <w:rPr>
        <w:rFonts w:hint="default" w:ascii="Symbol" w:hAnsi="Symbol"/>
      </w:rPr>
    </w:lvl>
    <w:lvl w:ilvl="1" w:tplc="04030003" w:tentative="1">
      <w:start w:val="1"/>
      <w:numFmt w:val="bullet"/>
      <w:lvlText w:val="o"/>
      <w:lvlJc w:val="left"/>
      <w:pPr>
        <w:ind w:left="1667" w:hanging="360"/>
      </w:pPr>
      <w:rPr>
        <w:rFonts w:hint="default" w:ascii="Courier New" w:hAnsi="Courier New" w:cs="Courier New"/>
      </w:rPr>
    </w:lvl>
    <w:lvl w:ilvl="2" w:tplc="04030005" w:tentative="1">
      <w:start w:val="1"/>
      <w:numFmt w:val="bullet"/>
      <w:lvlText w:val=""/>
      <w:lvlJc w:val="left"/>
      <w:pPr>
        <w:ind w:left="2387" w:hanging="360"/>
      </w:pPr>
      <w:rPr>
        <w:rFonts w:hint="default" w:ascii="Wingdings" w:hAnsi="Wingdings"/>
      </w:rPr>
    </w:lvl>
    <w:lvl w:ilvl="3" w:tplc="04030001" w:tentative="1">
      <w:start w:val="1"/>
      <w:numFmt w:val="bullet"/>
      <w:lvlText w:val=""/>
      <w:lvlJc w:val="left"/>
      <w:pPr>
        <w:ind w:left="3107" w:hanging="360"/>
      </w:pPr>
      <w:rPr>
        <w:rFonts w:hint="default" w:ascii="Symbol" w:hAnsi="Symbol"/>
      </w:rPr>
    </w:lvl>
    <w:lvl w:ilvl="4" w:tplc="04030003" w:tentative="1">
      <w:start w:val="1"/>
      <w:numFmt w:val="bullet"/>
      <w:lvlText w:val="o"/>
      <w:lvlJc w:val="left"/>
      <w:pPr>
        <w:ind w:left="3827" w:hanging="360"/>
      </w:pPr>
      <w:rPr>
        <w:rFonts w:hint="default" w:ascii="Courier New" w:hAnsi="Courier New" w:cs="Courier New"/>
      </w:rPr>
    </w:lvl>
    <w:lvl w:ilvl="5" w:tplc="04030005" w:tentative="1">
      <w:start w:val="1"/>
      <w:numFmt w:val="bullet"/>
      <w:lvlText w:val=""/>
      <w:lvlJc w:val="left"/>
      <w:pPr>
        <w:ind w:left="4547" w:hanging="360"/>
      </w:pPr>
      <w:rPr>
        <w:rFonts w:hint="default" w:ascii="Wingdings" w:hAnsi="Wingdings"/>
      </w:rPr>
    </w:lvl>
    <w:lvl w:ilvl="6" w:tplc="04030001" w:tentative="1">
      <w:start w:val="1"/>
      <w:numFmt w:val="bullet"/>
      <w:lvlText w:val=""/>
      <w:lvlJc w:val="left"/>
      <w:pPr>
        <w:ind w:left="5267" w:hanging="360"/>
      </w:pPr>
      <w:rPr>
        <w:rFonts w:hint="default" w:ascii="Symbol" w:hAnsi="Symbol"/>
      </w:rPr>
    </w:lvl>
    <w:lvl w:ilvl="7" w:tplc="04030003" w:tentative="1">
      <w:start w:val="1"/>
      <w:numFmt w:val="bullet"/>
      <w:lvlText w:val="o"/>
      <w:lvlJc w:val="left"/>
      <w:pPr>
        <w:ind w:left="5987" w:hanging="360"/>
      </w:pPr>
      <w:rPr>
        <w:rFonts w:hint="default" w:ascii="Courier New" w:hAnsi="Courier New" w:cs="Courier New"/>
      </w:rPr>
    </w:lvl>
    <w:lvl w:ilvl="8" w:tplc="04030005" w:tentative="1">
      <w:start w:val="1"/>
      <w:numFmt w:val="bullet"/>
      <w:lvlText w:val=""/>
      <w:lvlJc w:val="left"/>
      <w:pPr>
        <w:ind w:left="6707" w:hanging="360"/>
      </w:pPr>
      <w:rPr>
        <w:rFonts w:hint="default" w:ascii="Wingdings" w:hAnsi="Wingdings"/>
      </w:rPr>
    </w:lvl>
  </w:abstractNum>
  <w:abstractNum w:abstractNumId="7" w15:restartNumberingAfterBreak="0">
    <w:nsid w:val="0E4B13D7"/>
    <w:multiLevelType w:val="multilevel"/>
    <w:tmpl w:val="B47C7B64"/>
    <w:lvl w:ilvl="0" w:tplc="0C0A0005">
      <w:start w:val="1"/>
      <w:numFmt w:val="bullet"/>
      <w:lvlText w:val=""/>
      <w:lvlJc w:val="left"/>
      <w:pPr>
        <w:ind w:left="1140" w:hanging="360"/>
      </w:pPr>
      <w:rPr>
        <w:rFonts w:hint="default" w:ascii="Wingdings" w:hAnsi="Wingdings"/>
      </w:rPr>
    </w:lvl>
    <w:lvl w:ilvl="1" w:tplc="0C0A0003" w:tentative="1">
      <w:start w:val="1"/>
      <w:numFmt w:val="bullet"/>
      <w:lvlText w:val="o"/>
      <w:lvlJc w:val="left"/>
      <w:pPr>
        <w:ind w:left="1860" w:hanging="360"/>
      </w:pPr>
      <w:rPr>
        <w:rFonts w:hint="default" w:ascii="Courier New" w:hAnsi="Courier New" w:cs="Courier New"/>
      </w:rPr>
    </w:lvl>
    <w:lvl w:ilvl="2" w:tplc="0C0A0005" w:tentative="1">
      <w:start w:val="1"/>
      <w:numFmt w:val="bullet"/>
      <w:lvlText w:val=""/>
      <w:lvlJc w:val="left"/>
      <w:pPr>
        <w:ind w:left="2580" w:hanging="360"/>
      </w:pPr>
      <w:rPr>
        <w:rFonts w:hint="default" w:ascii="Wingdings" w:hAnsi="Wingdings"/>
      </w:rPr>
    </w:lvl>
    <w:lvl w:ilvl="3" w:tplc="0C0A0001" w:tentative="1">
      <w:start w:val="1"/>
      <w:numFmt w:val="bullet"/>
      <w:lvlText w:val=""/>
      <w:lvlJc w:val="left"/>
      <w:pPr>
        <w:ind w:left="3300" w:hanging="360"/>
      </w:pPr>
      <w:rPr>
        <w:rFonts w:hint="default" w:ascii="Symbol" w:hAnsi="Symbol"/>
      </w:rPr>
    </w:lvl>
    <w:lvl w:ilvl="4" w:tplc="0C0A0003" w:tentative="1">
      <w:start w:val="1"/>
      <w:numFmt w:val="bullet"/>
      <w:lvlText w:val="o"/>
      <w:lvlJc w:val="left"/>
      <w:pPr>
        <w:ind w:left="4020" w:hanging="360"/>
      </w:pPr>
      <w:rPr>
        <w:rFonts w:hint="default" w:ascii="Courier New" w:hAnsi="Courier New" w:cs="Courier New"/>
      </w:rPr>
    </w:lvl>
    <w:lvl w:ilvl="5" w:tplc="0C0A0005" w:tentative="1">
      <w:start w:val="1"/>
      <w:numFmt w:val="bullet"/>
      <w:lvlText w:val=""/>
      <w:lvlJc w:val="left"/>
      <w:pPr>
        <w:ind w:left="4740" w:hanging="360"/>
      </w:pPr>
      <w:rPr>
        <w:rFonts w:hint="default" w:ascii="Wingdings" w:hAnsi="Wingdings"/>
      </w:rPr>
    </w:lvl>
    <w:lvl w:ilvl="6" w:tplc="0C0A0001" w:tentative="1">
      <w:start w:val="1"/>
      <w:numFmt w:val="bullet"/>
      <w:lvlText w:val=""/>
      <w:lvlJc w:val="left"/>
      <w:pPr>
        <w:ind w:left="5460" w:hanging="360"/>
      </w:pPr>
      <w:rPr>
        <w:rFonts w:hint="default" w:ascii="Symbol" w:hAnsi="Symbol"/>
      </w:rPr>
    </w:lvl>
    <w:lvl w:ilvl="7" w:tplc="0C0A0003" w:tentative="1">
      <w:start w:val="1"/>
      <w:numFmt w:val="bullet"/>
      <w:lvlText w:val="o"/>
      <w:lvlJc w:val="left"/>
      <w:pPr>
        <w:ind w:left="6180" w:hanging="360"/>
      </w:pPr>
      <w:rPr>
        <w:rFonts w:hint="default" w:ascii="Courier New" w:hAnsi="Courier New" w:cs="Courier New"/>
      </w:rPr>
    </w:lvl>
    <w:lvl w:ilvl="8" w:tplc="0C0A0005" w:tentative="1">
      <w:start w:val="1"/>
      <w:numFmt w:val="bullet"/>
      <w:lvlText w:val=""/>
      <w:lvlJc w:val="left"/>
      <w:pPr>
        <w:ind w:left="6900" w:hanging="360"/>
      </w:pPr>
      <w:rPr>
        <w:rFonts w:hint="default" w:ascii="Wingdings" w:hAnsi="Wingdings"/>
      </w:rPr>
    </w:lvl>
  </w:abstractNum>
  <w:abstractNum w:abstractNumId="8" w15:restartNumberingAfterBreak="0">
    <w:nsid w:val="10C92C3D"/>
    <w:multiLevelType w:val="hybridMultilevel"/>
    <w:tmpl w:val="99CA8654"/>
    <w:lvl w:ilvl="0" w:tplc="280CDC3E">
      <w:start w:val="1"/>
      <w:numFmt w:val="lowerLetter"/>
      <w:lvlText w:val="%1)"/>
      <w:lvlJc w:val="left"/>
      <w:pPr>
        <w:ind w:left="720" w:hanging="360"/>
      </w:pPr>
      <w:rPr>
        <w:rFonts w:hint="default" w:ascii="Arial" w:hAnsi="Arial"/>
        <w:color w:val="auto"/>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1232678"/>
    <w:multiLevelType w:val="hybridMultilevel"/>
    <w:tmpl w:val="46A8FC52"/>
    <w:lvl w:ilvl="0" w:tplc="9524F3A8">
      <w:start w:val="1"/>
      <w:numFmt w:val="lowerLetter"/>
      <w:lvlText w:val="%1)"/>
      <w:lvlJc w:val="left"/>
      <w:pPr>
        <w:ind w:left="1066" w:hanging="360"/>
      </w:pPr>
    </w:lvl>
    <w:lvl w:ilvl="1" w:tplc="0C0A0019" w:tentative="1">
      <w:start w:val="1"/>
      <w:numFmt w:val="lowerLetter"/>
      <w:lvlText w:val="%2."/>
      <w:lvlJc w:val="left"/>
      <w:pPr>
        <w:ind w:left="1786" w:hanging="360"/>
      </w:pPr>
    </w:lvl>
    <w:lvl w:ilvl="2" w:tplc="0C0A001B" w:tentative="1">
      <w:start w:val="1"/>
      <w:numFmt w:val="lowerRoman"/>
      <w:lvlText w:val="%3."/>
      <w:lvlJc w:val="right"/>
      <w:pPr>
        <w:ind w:left="2506" w:hanging="180"/>
      </w:pPr>
    </w:lvl>
    <w:lvl w:ilvl="3" w:tplc="0C0A000F" w:tentative="1">
      <w:start w:val="1"/>
      <w:numFmt w:val="decimal"/>
      <w:lvlText w:val="%4."/>
      <w:lvlJc w:val="left"/>
      <w:pPr>
        <w:ind w:left="3226" w:hanging="360"/>
      </w:pPr>
    </w:lvl>
    <w:lvl w:ilvl="4" w:tplc="0C0A0019" w:tentative="1">
      <w:start w:val="1"/>
      <w:numFmt w:val="lowerLetter"/>
      <w:lvlText w:val="%5."/>
      <w:lvlJc w:val="left"/>
      <w:pPr>
        <w:ind w:left="3946" w:hanging="360"/>
      </w:pPr>
    </w:lvl>
    <w:lvl w:ilvl="5" w:tplc="0C0A001B" w:tentative="1">
      <w:start w:val="1"/>
      <w:numFmt w:val="lowerRoman"/>
      <w:lvlText w:val="%6."/>
      <w:lvlJc w:val="right"/>
      <w:pPr>
        <w:ind w:left="4666" w:hanging="180"/>
      </w:pPr>
    </w:lvl>
    <w:lvl w:ilvl="6" w:tplc="0C0A000F" w:tentative="1">
      <w:start w:val="1"/>
      <w:numFmt w:val="decimal"/>
      <w:lvlText w:val="%7."/>
      <w:lvlJc w:val="left"/>
      <w:pPr>
        <w:ind w:left="5386" w:hanging="360"/>
      </w:pPr>
    </w:lvl>
    <w:lvl w:ilvl="7" w:tplc="0C0A0019" w:tentative="1">
      <w:start w:val="1"/>
      <w:numFmt w:val="lowerLetter"/>
      <w:lvlText w:val="%8."/>
      <w:lvlJc w:val="left"/>
      <w:pPr>
        <w:ind w:left="6106" w:hanging="360"/>
      </w:pPr>
    </w:lvl>
    <w:lvl w:ilvl="8" w:tplc="0C0A001B" w:tentative="1">
      <w:start w:val="1"/>
      <w:numFmt w:val="lowerRoman"/>
      <w:lvlText w:val="%9."/>
      <w:lvlJc w:val="right"/>
      <w:pPr>
        <w:ind w:left="6826" w:hanging="180"/>
      </w:pPr>
    </w:lvl>
  </w:abstractNum>
  <w:abstractNum w:abstractNumId="10" w15:restartNumberingAfterBreak="0">
    <w:nsid w:val="15AD327E"/>
    <w:multiLevelType w:val="hybridMultilevel"/>
    <w:tmpl w:val="4830D5F6"/>
    <w:lvl w:ilvl="0" w:tplc="280CDC3E">
      <w:start w:val="1"/>
      <w:numFmt w:val="lowerLetter"/>
      <w:lvlText w:val="%1)"/>
      <w:lvlJc w:val="left"/>
      <w:pPr>
        <w:ind w:left="720" w:hanging="360"/>
      </w:pPr>
      <w:rPr>
        <w:rFonts w:hint="default" w:ascii="Arial" w:hAnsi="Arial"/>
        <w:color w:val="auto"/>
        <w:sz w:val="18"/>
      </w:rPr>
    </w:lvl>
    <w:lvl w:ilvl="1" w:tplc="D1204E98">
      <w:start w:val="1"/>
      <w:numFmt w:val="bullet"/>
      <w:lvlText w:val="-"/>
      <w:lvlJc w:val="left"/>
      <w:pPr>
        <w:ind w:left="1440" w:hanging="360"/>
      </w:pPr>
      <w:rPr>
        <w:rFonts w:hint="default" w:ascii="Courier New" w:hAnsi="Courier New"/>
        <w:sz w:val="28"/>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CC3205"/>
    <w:multiLevelType w:val="hybridMultilevel"/>
    <w:tmpl w:val="3970D262"/>
    <w:lvl w:ilvl="0" w:tplc="DE888078">
      <w:start w:val="1"/>
      <w:numFmt w:val="bullet"/>
      <w:lvlText w:val=""/>
      <w:lvlJc w:val="left"/>
      <w:pPr>
        <w:ind w:left="1083" w:hanging="360"/>
      </w:pPr>
      <w:rPr>
        <w:rFonts w:hint="default" w:ascii="Wingdings" w:hAnsi="Wingdings"/>
      </w:rPr>
    </w:lvl>
    <w:lvl w:ilvl="1" w:tplc="0C0A0003" w:tentative="1">
      <w:start w:val="1"/>
      <w:numFmt w:val="bullet"/>
      <w:lvlText w:val="o"/>
      <w:lvlJc w:val="left"/>
      <w:pPr>
        <w:ind w:left="1803" w:hanging="360"/>
      </w:pPr>
      <w:rPr>
        <w:rFonts w:hint="default" w:ascii="Courier New" w:hAnsi="Courier New" w:cs="Courier New"/>
      </w:rPr>
    </w:lvl>
    <w:lvl w:ilvl="2" w:tplc="0C0A0005" w:tentative="1">
      <w:start w:val="1"/>
      <w:numFmt w:val="bullet"/>
      <w:lvlText w:val=""/>
      <w:lvlJc w:val="left"/>
      <w:pPr>
        <w:ind w:left="2523" w:hanging="360"/>
      </w:pPr>
      <w:rPr>
        <w:rFonts w:hint="default" w:ascii="Wingdings" w:hAnsi="Wingdings"/>
      </w:rPr>
    </w:lvl>
    <w:lvl w:ilvl="3" w:tplc="0C0A0001" w:tentative="1">
      <w:start w:val="1"/>
      <w:numFmt w:val="bullet"/>
      <w:lvlText w:val=""/>
      <w:lvlJc w:val="left"/>
      <w:pPr>
        <w:ind w:left="3243" w:hanging="360"/>
      </w:pPr>
      <w:rPr>
        <w:rFonts w:hint="default" w:ascii="Symbol" w:hAnsi="Symbol"/>
      </w:rPr>
    </w:lvl>
    <w:lvl w:ilvl="4" w:tplc="0C0A0003" w:tentative="1">
      <w:start w:val="1"/>
      <w:numFmt w:val="bullet"/>
      <w:lvlText w:val="o"/>
      <w:lvlJc w:val="left"/>
      <w:pPr>
        <w:ind w:left="3963" w:hanging="360"/>
      </w:pPr>
      <w:rPr>
        <w:rFonts w:hint="default" w:ascii="Courier New" w:hAnsi="Courier New" w:cs="Courier New"/>
      </w:rPr>
    </w:lvl>
    <w:lvl w:ilvl="5" w:tplc="0C0A0005" w:tentative="1">
      <w:start w:val="1"/>
      <w:numFmt w:val="bullet"/>
      <w:lvlText w:val=""/>
      <w:lvlJc w:val="left"/>
      <w:pPr>
        <w:ind w:left="4683" w:hanging="360"/>
      </w:pPr>
      <w:rPr>
        <w:rFonts w:hint="default" w:ascii="Wingdings" w:hAnsi="Wingdings"/>
      </w:rPr>
    </w:lvl>
    <w:lvl w:ilvl="6" w:tplc="0C0A0001" w:tentative="1">
      <w:start w:val="1"/>
      <w:numFmt w:val="bullet"/>
      <w:lvlText w:val=""/>
      <w:lvlJc w:val="left"/>
      <w:pPr>
        <w:ind w:left="5403" w:hanging="360"/>
      </w:pPr>
      <w:rPr>
        <w:rFonts w:hint="default" w:ascii="Symbol" w:hAnsi="Symbol"/>
      </w:rPr>
    </w:lvl>
    <w:lvl w:ilvl="7" w:tplc="0C0A0003" w:tentative="1">
      <w:start w:val="1"/>
      <w:numFmt w:val="bullet"/>
      <w:lvlText w:val="o"/>
      <w:lvlJc w:val="left"/>
      <w:pPr>
        <w:ind w:left="6123" w:hanging="360"/>
      </w:pPr>
      <w:rPr>
        <w:rFonts w:hint="default" w:ascii="Courier New" w:hAnsi="Courier New" w:cs="Courier New"/>
      </w:rPr>
    </w:lvl>
    <w:lvl w:ilvl="8" w:tplc="0C0A0005" w:tentative="1">
      <w:start w:val="1"/>
      <w:numFmt w:val="bullet"/>
      <w:lvlText w:val=""/>
      <w:lvlJc w:val="left"/>
      <w:pPr>
        <w:ind w:left="6843" w:hanging="360"/>
      </w:pPr>
      <w:rPr>
        <w:rFonts w:hint="default" w:ascii="Wingdings" w:hAnsi="Wingdings"/>
      </w:rPr>
    </w:lvl>
  </w:abstractNum>
  <w:abstractNum w:abstractNumId="12" w15:restartNumberingAfterBreak="0">
    <w:nsid w:val="197A0E31"/>
    <w:multiLevelType w:val="multilevel"/>
    <w:tmpl w:val="56FA42BC"/>
    <w:lvl w:ilvl="0" w:tplc="04030001">
      <w:start w:val="1"/>
      <w:numFmt w:val="bullet"/>
      <w:lvlText w:val=""/>
      <w:lvlJc w:val="left"/>
      <w:pPr>
        <w:ind w:left="720" w:hanging="360"/>
      </w:pPr>
      <w:rPr>
        <w:rFonts w:hint="default" w:ascii="Symbol" w:hAnsi="Symbol"/>
      </w:rPr>
    </w:lvl>
    <w:lvl w:ilvl="1" w:tplc="04030003" w:tentative="1">
      <w:start w:val="1"/>
      <w:numFmt w:val="bullet"/>
      <w:lvlText w:val="o"/>
      <w:lvlJc w:val="left"/>
      <w:pPr>
        <w:ind w:left="1440" w:hanging="360"/>
      </w:pPr>
      <w:rPr>
        <w:rFonts w:hint="default" w:ascii="Courier New" w:hAnsi="Courier New" w:cs="Courier New"/>
      </w:rPr>
    </w:lvl>
    <w:lvl w:ilvl="2" w:tplc="04030005" w:tentative="1">
      <w:start w:val="1"/>
      <w:numFmt w:val="bullet"/>
      <w:lvlText w:val=""/>
      <w:lvlJc w:val="left"/>
      <w:pPr>
        <w:ind w:left="2160" w:hanging="360"/>
      </w:pPr>
      <w:rPr>
        <w:rFonts w:hint="default" w:ascii="Wingdings" w:hAnsi="Wingdings"/>
      </w:rPr>
    </w:lvl>
    <w:lvl w:ilvl="3" w:tplc="04030001" w:tentative="1">
      <w:start w:val="1"/>
      <w:numFmt w:val="bullet"/>
      <w:lvlText w:val=""/>
      <w:lvlJc w:val="left"/>
      <w:pPr>
        <w:ind w:left="2880" w:hanging="360"/>
      </w:pPr>
      <w:rPr>
        <w:rFonts w:hint="default" w:ascii="Symbol" w:hAnsi="Symbol"/>
      </w:rPr>
    </w:lvl>
    <w:lvl w:ilvl="4" w:tplc="04030003" w:tentative="1">
      <w:start w:val="1"/>
      <w:numFmt w:val="bullet"/>
      <w:lvlText w:val="o"/>
      <w:lvlJc w:val="left"/>
      <w:pPr>
        <w:ind w:left="3600" w:hanging="360"/>
      </w:pPr>
      <w:rPr>
        <w:rFonts w:hint="default" w:ascii="Courier New" w:hAnsi="Courier New" w:cs="Courier New"/>
      </w:rPr>
    </w:lvl>
    <w:lvl w:ilvl="5" w:tplc="04030005" w:tentative="1">
      <w:start w:val="1"/>
      <w:numFmt w:val="bullet"/>
      <w:lvlText w:val=""/>
      <w:lvlJc w:val="left"/>
      <w:pPr>
        <w:ind w:left="4320" w:hanging="360"/>
      </w:pPr>
      <w:rPr>
        <w:rFonts w:hint="default" w:ascii="Wingdings" w:hAnsi="Wingdings"/>
      </w:rPr>
    </w:lvl>
    <w:lvl w:ilvl="6" w:tplc="04030001" w:tentative="1">
      <w:start w:val="1"/>
      <w:numFmt w:val="bullet"/>
      <w:lvlText w:val=""/>
      <w:lvlJc w:val="left"/>
      <w:pPr>
        <w:ind w:left="5040" w:hanging="360"/>
      </w:pPr>
      <w:rPr>
        <w:rFonts w:hint="default" w:ascii="Symbol" w:hAnsi="Symbol"/>
      </w:rPr>
    </w:lvl>
    <w:lvl w:ilvl="7" w:tplc="04030003" w:tentative="1">
      <w:start w:val="1"/>
      <w:numFmt w:val="bullet"/>
      <w:lvlText w:val="o"/>
      <w:lvlJc w:val="left"/>
      <w:pPr>
        <w:ind w:left="5760" w:hanging="360"/>
      </w:pPr>
      <w:rPr>
        <w:rFonts w:hint="default" w:ascii="Courier New" w:hAnsi="Courier New" w:cs="Courier New"/>
      </w:rPr>
    </w:lvl>
    <w:lvl w:ilvl="8" w:tplc="04030005" w:tentative="1">
      <w:start w:val="1"/>
      <w:numFmt w:val="bullet"/>
      <w:lvlText w:val=""/>
      <w:lvlJc w:val="left"/>
      <w:pPr>
        <w:ind w:left="6480" w:hanging="360"/>
      </w:pPr>
      <w:rPr>
        <w:rFonts w:hint="default" w:ascii="Wingdings" w:hAnsi="Wingdings"/>
      </w:rPr>
    </w:lvl>
  </w:abstractNum>
  <w:abstractNum w:abstractNumId="13" w15:restartNumberingAfterBreak="0">
    <w:nsid w:val="1C354B53"/>
    <w:multiLevelType w:val="multilevel"/>
    <w:tmpl w:val="43B60818"/>
    <w:lvl w:ilvl="0">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21C365FC"/>
    <w:multiLevelType w:val="multilevel"/>
    <w:tmpl w:val="F2901798"/>
    <w:lvl w:ilvl="0" w:tplc="F1AE1F60">
      <w:start w:val="1"/>
      <w:numFmt w:val="bullet"/>
      <w:lvlText w:val=""/>
      <w:lvlJc w:val="left"/>
      <w:pPr>
        <w:ind w:left="720" w:hanging="360"/>
      </w:pPr>
      <w:rPr>
        <w:rFonts w:hint="default" w:ascii="Wingdings 3" w:hAnsi="Wingdings 3"/>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5" w15:restartNumberingAfterBreak="0">
    <w:nsid w:val="229C649C"/>
    <w:multiLevelType w:val="multilevel"/>
    <w:tmpl w:val="43B60818"/>
    <w:lvl w:ilvl="0">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260F3BDF"/>
    <w:multiLevelType w:val="multilevel"/>
    <w:tmpl w:val="14A45638"/>
    <w:lvl w:ilvl="0" w:tplc="2DCC74E0">
      <w:start w:val="1"/>
      <w:numFmt w:val="decimal"/>
      <w:pStyle w:val="Estilo2"/>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286C037C"/>
    <w:multiLevelType w:val="multilevel"/>
    <w:tmpl w:val="C13CC814"/>
    <w:lvl w:ilvl="0" w:tplc="0403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9F717D7"/>
    <w:multiLevelType w:val="multilevel"/>
    <w:tmpl w:val="54E8D8E2"/>
    <w:lvl w:ilvl="0">
      <w:start w:val="1"/>
      <w:numFmt w:val="decimal"/>
      <w:pStyle w:val="Ttulo1"/>
      <w:lvlText w:val="%1."/>
      <w:lvlJc w:val="left"/>
      <w:pPr>
        <w:tabs>
          <w:tab w:val="num" w:pos="0"/>
        </w:tabs>
        <w:ind w:left="708" w:hanging="708"/>
      </w:pPr>
      <w:rPr>
        <w:rFonts w:hint="default"/>
      </w:rPr>
    </w:lvl>
    <w:lvl w:ilvl="1">
      <w:start w:val="1"/>
      <w:numFmt w:val="decimal"/>
      <w:lvlText w:val="%1.%2."/>
      <w:lvlJc w:val="left"/>
      <w:pPr>
        <w:tabs>
          <w:tab w:val="num" w:pos="0"/>
        </w:tabs>
        <w:ind w:left="1416" w:hanging="708"/>
      </w:pPr>
      <w:rPr>
        <w:rFonts w:hint="default"/>
      </w:rPr>
    </w:lvl>
    <w:lvl w:ilvl="2">
      <w:start w:val="1"/>
      <w:numFmt w:val="decimal"/>
      <w:pStyle w:val="Ttulo3"/>
      <w:lvlText w:val="%1.%2.%3."/>
      <w:lvlJc w:val="left"/>
      <w:pPr>
        <w:tabs>
          <w:tab w:val="num" w:pos="2124"/>
        </w:tabs>
        <w:ind w:left="2124" w:hanging="708"/>
      </w:pPr>
      <w:rPr>
        <w:rFonts w:hint="default"/>
      </w:rPr>
    </w:lvl>
    <w:lvl w:ilvl="3">
      <w:start w:val="1"/>
      <w:numFmt w:val="decimal"/>
      <w:pStyle w:val="Ttulo4"/>
      <w:lvlText w:val="%1.%2.%3.%4."/>
      <w:lvlJc w:val="left"/>
      <w:pPr>
        <w:tabs>
          <w:tab w:val="num" w:pos="0"/>
        </w:tabs>
        <w:ind w:left="2832" w:hanging="708"/>
      </w:pPr>
      <w:rPr>
        <w:rFonts w:hint="default"/>
      </w:rPr>
    </w:lvl>
    <w:lvl w:ilvl="4">
      <w:start w:val="1"/>
      <w:numFmt w:val="decimal"/>
      <w:pStyle w:val="Ttulo5"/>
      <w:lvlText w:val="%1.%2.%3.%4.%5."/>
      <w:lvlJc w:val="left"/>
      <w:pPr>
        <w:tabs>
          <w:tab w:val="num" w:pos="0"/>
        </w:tabs>
        <w:ind w:left="3540" w:hanging="708"/>
      </w:pPr>
      <w:rPr>
        <w:rFonts w:hint="default"/>
      </w:rPr>
    </w:lvl>
    <w:lvl w:ilvl="5">
      <w:start w:val="1"/>
      <w:numFmt w:val="decimal"/>
      <w:pStyle w:val="Ttulo6"/>
      <w:lvlText w:val="%1.%2.%3.%4.%5.%6."/>
      <w:lvlJc w:val="left"/>
      <w:pPr>
        <w:tabs>
          <w:tab w:val="num" w:pos="0"/>
        </w:tabs>
        <w:ind w:left="4248" w:hanging="708"/>
      </w:pPr>
      <w:rPr>
        <w:rFonts w:hint="default"/>
      </w:rPr>
    </w:lvl>
    <w:lvl w:ilvl="6">
      <w:start w:val="1"/>
      <w:numFmt w:val="decimal"/>
      <w:pStyle w:val="Ttulo7"/>
      <w:lvlText w:val="%1.%2.%3.%4.%5.%6.%7."/>
      <w:lvlJc w:val="left"/>
      <w:pPr>
        <w:tabs>
          <w:tab w:val="num" w:pos="0"/>
        </w:tabs>
        <w:ind w:left="4956" w:hanging="708"/>
      </w:pPr>
      <w:rPr>
        <w:rFonts w:hint="default"/>
      </w:rPr>
    </w:lvl>
    <w:lvl w:ilvl="7">
      <w:start w:val="1"/>
      <w:numFmt w:val="decimal"/>
      <w:pStyle w:val="Ttulo8"/>
      <w:lvlText w:val="%1.%2.%3.%4.%5.%6.%7.%8."/>
      <w:lvlJc w:val="left"/>
      <w:pPr>
        <w:tabs>
          <w:tab w:val="num" w:pos="0"/>
        </w:tabs>
        <w:ind w:left="5664" w:hanging="708"/>
      </w:pPr>
      <w:rPr>
        <w:rFonts w:hint="default"/>
      </w:rPr>
    </w:lvl>
    <w:lvl w:ilvl="8">
      <w:start w:val="1"/>
      <w:numFmt w:val="decimal"/>
      <w:pStyle w:val="Ttulo9"/>
      <w:lvlText w:val="%1.%2.%3.%4.%5.%6.%7.%8.%9."/>
      <w:lvlJc w:val="left"/>
      <w:pPr>
        <w:tabs>
          <w:tab w:val="num" w:pos="0"/>
        </w:tabs>
        <w:ind w:left="6372" w:hanging="708"/>
      </w:pPr>
      <w:rPr>
        <w:rFonts w:hint="default"/>
      </w:rPr>
    </w:lvl>
  </w:abstractNum>
  <w:abstractNum w:abstractNumId="19" w15:restartNumberingAfterBreak="0">
    <w:nsid w:val="2B1D3C5E"/>
    <w:multiLevelType w:val="hybridMultilevel"/>
    <w:tmpl w:val="5E00C0A8"/>
    <w:lvl w:ilvl="0">
      <w:start w:val="4"/>
      <w:numFmt w:val="decimal"/>
      <w:pStyle w:val="Numeracio1"/>
      <w:lvlText w:val="%1."/>
      <w:lvlJc w:val="left"/>
      <w:pPr>
        <w:ind w:left="360" w:hanging="360"/>
      </w:pPr>
      <w:rPr>
        <w:rFonts w:hint="default"/>
      </w:rPr>
    </w:lvl>
    <w:lvl w:ilvl="1">
      <w:start w:val="1"/>
      <w:numFmt w:val="decimal"/>
      <w:pStyle w:val="Numeracio2"/>
      <w:lvlText w:val="%1.%2."/>
      <w:lvlJc w:val="left"/>
      <w:pPr>
        <w:ind w:left="792" w:hanging="432"/>
      </w:pPr>
      <w:rPr>
        <w:rFonts w:hint="default"/>
      </w:rPr>
    </w:lvl>
    <w:lvl w:ilvl="2">
      <w:start w:val="1"/>
      <w:numFmt w:val="decimal"/>
      <w:pStyle w:val="Numeracio3"/>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BD07302"/>
    <w:multiLevelType w:val="multilevel"/>
    <w:tmpl w:val="BBB0D626"/>
    <w:lvl w:ilvl="0" w:tplc="0C0A0005">
      <w:start w:val="1"/>
      <w:numFmt w:val="bullet"/>
      <w:lvlText w:val=""/>
      <w:lvlJc w:val="left"/>
      <w:pPr>
        <w:ind w:left="713" w:hanging="360"/>
      </w:pPr>
      <w:rPr>
        <w:rFonts w:hint="default" w:ascii="Wingdings" w:hAnsi="Wingdings"/>
      </w:rPr>
    </w:lvl>
    <w:lvl w:ilvl="1" w:tplc="0C0A0003" w:tentative="1">
      <w:start w:val="1"/>
      <w:numFmt w:val="bullet"/>
      <w:lvlText w:val="o"/>
      <w:lvlJc w:val="left"/>
      <w:pPr>
        <w:ind w:left="1433" w:hanging="360"/>
      </w:pPr>
      <w:rPr>
        <w:rFonts w:hint="default" w:ascii="Courier New" w:hAnsi="Courier New" w:cs="Courier New"/>
      </w:rPr>
    </w:lvl>
    <w:lvl w:ilvl="2" w:tplc="0C0A0005" w:tentative="1">
      <w:start w:val="1"/>
      <w:numFmt w:val="bullet"/>
      <w:lvlText w:val=""/>
      <w:lvlJc w:val="left"/>
      <w:pPr>
        <w:ind w:left="2153" w:hanging="360"/>
      </w:pPr>
      <w:rPr>
        <w:rFonts w:hint="default" w:ascii="Wingdings" w:hAnsi="Wingdings"/>
      </w:rPr>
    </w:lvl>
    <w:lvl w:ilvl="3" w:tplc="0C0A0001" w:tentative="1">
      <w:start w:val="1"/>
      <w:numFmt w:val="bullet"/>
      <w:lvlText w:val=""/>
      <w:lvlJc w:val="left"/>
      <w:pPr>
        <w:ind w:left="2873" w:hanging="360"/>
      </w:pPr>
      <w:rPr>
        <w:rFonts w:hint="default" w:ascii="Symbol" w:hAnsi="Symbol"/>
      </w:rPr>
    </w:lvl>
    <w:lvl w:ilvl="4" w:tplc="0C0A0003" w:tentative="1">
      <w:start w:val="1"/>
      <w:numFmt w:val="bullet"/>
      <w:lvlText w:val="o"/>
      <w:lvlJc w:val="left"/>
      <w:pPr>
        <w:ind w:left="3593" w:hanging="360"/>
      </w:pPr>
      <w:rPr>
        <w:rFonts w:hint="default" w:ascii="Courier New" w:hAnsi="Courier New" w:cs="Courier New"/>
      </w:rPr>
    </w:lvl>
    <w:lvl w:ilvl="5" w:tplc="0C0A0005" w:tentative="1">
      <w:start w:val="1"/>
      <w:numFmt w:val="bullet"/>
      <w:lvlText w:val=""/>
      <w:lvlJc w:val="left"/>
      <w:pPr>
        <w:ind w:left="4313" w:hanging="360"/>
      </w:pPr>
      <w:rPr>
        <w:rFonts w:hint="default" w:ascii="Wingdings" w:hAnsi="Wingdings"/>
      </w:rPr>
    </w:lvl>
    <w:lvl w:ilvl="6" w:tplc="0C0A0001" w:tentative="1">
      <w:start w:val="1"/>
      <w:numFmt w:val="bullet"/>
      <w:lvlText w:val=""/>
      <w:lvlJc w:val="left"/>
      <w:pPr>
        <w:ind w:left="5033" w:hanging="360"/>
      </w:pPr>
      <w:rPr>
        <w:rFonts w:hint="default" w:ascii="Symbol" w:hAnsi="Symbol"/>
      </w:rPr>
    </w:lvl>
    <w:lvl w:ilvl="7" w:tplc="0C0A0003" w:tentative="1">
      <w:start w:val="1"/>
      <w:numFmt w:val="bullet"/>
      <w:lvlText w:val="o"/>
      <w:lvlJc w:val="left"/>
      <w:pPr>
        <w:ind w:left="5753" w:hanging="360"/>
      </w:pPr>
      <w:rPr>
        <w:rFonts w:hint="default" w:ascii="Courier New" w:hAnsi="Courier New" w:cs="Courier New"/>
      </w:rPr>
    </w:lvl>
    <w:lvl w:ilvl="8" w:tplc="0C0A0005" w:tentative="1">
      <w:start w:val="1"/>
      <w:numFmt w:val="bullet"/>
      <w:lvlText w:val=""/>
      <w:lvlJc w:val="left"/>
      <w:pPr>
        <w:ind w:left="6473" w:hanging="360"/>
      </w:pPr>
      <w:rPr>
        <w:rFonts w:hint="default" w:ascii="Wingdings" w:hAnsi="Wingdings"/>
      </w:rPr>
    </w:lvl>
  </w:abstractNum>
  <w:abstractNum w:abstractNumId="21" w15:restartNumberingAfterBreak="0">
    <w:nsid w:val="316D5616"/>
    <w:multiLevelType w:val="hybridMultilevel"/>
    <w:tmpl w:val="C5469BFA"/>
    <w:lvl w:ilvl="0" w:tplc="0C0A0001">
      <w:start w:val="1"/>
      <w:numFmt w:val="bullet"/>
      <w:lvlText w:val=""/>
      <w:lvlJc w:val="left"/>
      <w:pPr>
        <w:ind w:left="718" w:hanging="360"/>
      </w:pPr>
      <w:rPr>
        <w:rFonts w:hint="default" w:ascii="Symbol" w:hAnsi="Symbol"/>
      </w:rPr>
    </w:lvl>
    <w:lvl w:ilvl="1" w:tplc="0C0A0003" w:tentative="1">
      <w:start w:val="1"/>
      <w:numFmt w:val="bullet"/>
      <w:lvlText w:val="o"/>
      <w:lvlJc w:val="left"/>
      <w:pPr>
        <w:ind w:left="1438" w:hanging="360"/>
      </w:pPr>
      <w:rPr>
        <w:rFonts w:hint="default" w:ascii="Courier New" w:hAnsi="Courier New" w:cs="Courier New"/>
      </w:rPr>
    </w:lvl>
    <w:lvl w:ilvl="2" w:tplc="0C0A0005" w:tentative="1">
      <w:start w:val="1"/>
      <w:numFmt w:val="bullet"/>
      <w:lvlText w:val=""/>
      <w:lvlJc w:val="left"/>
      <w:pPr>
        <w:ind w:left="2158" w:hanging="360"/>
      </w:pPr>
      <w:rPr>
        <w:rFonts w:hint="default" w:ascii="Wingdings" w:hAnsi="Wingdings"/>
      </w:rPr>
    </w:lvl>
    <w:lvl w:ilvl="3" w:tplc="0C0A0001" w:tentative="1">
      <w:start w:val="1"/>
      <w:numFmt w:val="bullet"/>
      <w:lvlText w:val=""/>
      <w:lvlJc w:val="left"/>
      <w:pPr>
        <w:ind w:left="2878" w:hanging="360"/>
      </w:pPr>
      <w:rPr>
        <w:rFonts w:hint="default" w:ascii="Symbol" w:hAnsi="Symbol"/>
      </w:rPr>
    </w:lvl>
    <w:lvl w:ilvl="4" w:tplc="0C0A0003" w:tentative="1">
      <w:start w:val="1"/>
      <w:numFmt w:val="bullet"/>
      <w:lvlText w:val="o"/>
      <w:lvlJc w:val="left"/>
      <w:pPr>
        <w:ind w:left="3598" w:hanging="360"/>
      </w:pPr>
      <w:rPr>
        <w:rFonts w:hint="default" w:ascii="Courier New" w:hAnsi="Courier New" w:cs="Courier New"/>
      </w:rPr>
    </w:lvl>
    <w:lvl w:ilvl="5" w:tplc="0C0A0005" w:tentative="1">
      <w:start w:val="1"/>
      <w:numFmt w:val="bullet"/>
      <w:lvlText w:val=""/>
      <w:lvlJc w:val="left"/>
      <w:pPr>
        <w:ind w:left="4318" w:hanging="360"/>
      </w:pPr>
      <w:rPr>
        <w:rFonts w:hint="default" w:ascii="Wingdings" w:hAnsi="Wingdings"/>
      </w:rPr>
    </w:lvl>
    <w:lvl w:ilvl="6" w:tplc="0C0A0001" w:tentative="1">
      <w:start w:val="1"/>
      <w:numFmt w:val="bullet"/>
      <w:lvlText w:val=""/>
      <w:lvlJc w:val="left"/>
      <w:pPr>
        <w:ind w:left="5038" w:hanging="360"/>
      </w:pPr>
      <w:rPr>
        <w:rFonts w:hint="default" w:ascii="Symbol" w:hAnsi="Symbol"/>
      </w:rPr>
    </w:lvl>
    <w:lvl w:ilvl="7" w:tplc="0C0A0003" w:tentative="1">
      <w:start w:val="1"/>
      <w:numFmt w:val="bullet"/>
      <w:lvlText w:val="o"/>
      <w:lvlJc w:val="left"/>
      <w:pPr>
        <w:ind w:left="5758" w:hanging="360"/>
      </w:pPr>
      <w:rPr>
        <w:rFonts w:hint="default" w:ascii="Courier New" w:hAnsi="Courier New" w:cs="Courier New"/>
      </w:rPr>
    </w:lvl>
    <w:lvl w:ilvl="8" w:tplc="0C0A0005" w:tentative="1">
      <w:start w:val="1"/>
      <w:numFmt w:val="bullet"/>
      <w:lvlText w:val=""/>
      <w:lvlJc w:val="left"/>
      <w:pPr>
        <w:ind w:left="6478" w:hanging="360"/>
      </w:pPr>
      <w:rPr>
        <w:rFonts w:hint="default" w:ascii="Wingdings" w:hAnsi="Wingdings"/>
      </w:rPr>
    </w:lvl>
  </w:abstractNum>
  <w:abstractNum w:abstractNumId="22" w15:restartNumberingAfterBreak="0">
    <w:nsid w:val="323D04D7"/>
    <w:multiLevelType w:val="hybridMultilevel"/>
    <w:tmpl w:val="C772D8B2"/>
    <w:lvl w:ilvl="0" w:tplc="0403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29702F9"/>
    <w:multiLevelType w:val="hybridMultilevel"/>
    <w:tmpl w:val="83C488BE"/>
    <w:lvl w:ilvl="0" w:tplc="D1204E98">
      <w:start w:val="1"/>
      <w:numFmt w:val="bullet"/>
      <w:lvlText w:val="-"/>
      <w:lvlJc w:val="left"/>
      <w:pPr>
        <w:ind w:left="725" w:hanging="360"/>
      </w:pPr>
      <w:rPr>
        <w:rFonts w:hint="default" w:ascii="Courier New" w:hAnsi="Courier New"/>
        <w:sz w:val="28"/>
      </w:rPr>
    </w:lvl>
    <w:lvl w:ilvl="1" w:tplc="0C0A0003">
      <w:start w:val="1"/>
      <w:numFmt w:val="bullet"/>
      <w:lvlText w:val="o"/>
      <w:lvlJc w:val="left"/>
      <w:pPr>
        <w:ind w:left="1445" w:hanging="360"/>
      </w:pPr>
      <w:rPr>
        <w:rFonts w:hint="default" w:ascii="Courier New" w:hAnsi="Courier New" w:cs="Courier New"/>
      </w:rPr>
    </w:lvl>
    <w:lvl w:ilvl="2" w:tplc="0C0A0005" w:tentative="1">
      <w:start w:val="1"/>
      <w:numFmt w:val="bullet"/>
      <w:lvlText w:val=""/>
      <w:lvlJc w:val="left"/>
      <w:pPr>
        <w:ind w:left="2165" w:hanging="360"/>
      </w:pPr>
      <w:rPr>
        <w:rFonts w:hint="default" w:ascii="Wingdings" w:hAnsi="Wingdings"/>
      </w:rPr>
    </w:lvl>
    <w:lvl w:ilvl="3" w:tplc="0C0A0001" w:tentative="1">
      <w:start w:val="1"/>
      <w:numFmt w:val="bullet"/>
      <w:lvlText w:val=""/>
      <w:lvlJc w:val="left"/>
      <w:pPr>
        <w:ind w:left="2885" w:hanging="360"/>
      </w:pPr>
      <w:rPr>
        <w:rFonts w:hint="default" w:ascii="Symbol" w:hAnsi="Symbol"/>
      </w:rPr>
    </w:lvl>
    <w:lvl w:ilvl="4" w:tplc="0C0A0003" w:tentative="1">
      <w:start w:val="1"/>
      <w:numFmt w:val="bullet"/>
      <w:lvlText w:val="o"/>
      <w:lvlJc w:val="left"/>
      <w:pPr>
        <w:ind w:left="3605" w:hanging="360"/>
      </w:pPr>
      <w:rPr>
        <w:rFonts w:hint="default" w:ascii="Courier New" w:hAnsi="Courier New" w:cs="Courier New"/>
      </w:rPr>
    </w:lvl>
    <w:lvl w:ilvl="5" w:tplc="0C0A0005" w:tentative="1">
      <w:start w:val="1"/>
      <w:numFmt w:val="bullet"/>
      <w:lvlText w:val=""/>
      <w:lvlJc w:val="left"/>
      <w:pPr>
        <w:ind w:left="4325" w:hanging="360"/>
      </w:pPr>
      <w:rPr>
        <w:rFonts w:hint="default" w:ascii="Wingdings" w:hAnsi="Wingdings"/>
      </w:rPr>
    </w:lvl>
    <w:lvl w:ilvl="6" w:tplc="0C0A0001" w:tentative="1">
      <w:start w:val="1"/>
      <w:numFmt w:val="bullet"/>
      <w:lvlText w:val=""/>
      <w:lvlJc w:val="left"/>
      <w:pPr>
        <w:ind w:left="5045" w:hanging="360"/>
      </w:pPr>
      <w:rPr>
        <w:rFonts w:hint="default" w:ascii="Symbol" w:hAnsi="Symbol"/>
      </w:rPr>
    </w:lvl>
    <w:lvl w:ilvl="7" w:tplc="0C0A0003" w:tentative="1">
      <w:start w:val="1"/>
      <w:numFmt w:val="bullet"/>
      <w:lvlText w:val="o"/>
      <w:lvlJc w:val="left"/>
      <w:pPr>
        <w:ind w:left="5765" w:hanging="360"/>
      </w:pPr>
      <w:rPr>
        <w:rFonts w:hint="default" w:ascii="Courier New" w:hAnsi="Courier New" w:cs="Courier New"/>
      </w:rPr>
    </w:lvl>
    <w:lvl w:ilvl="8" w:tplc="0C0A0005" w:tentative="1">
      <w:start w:val="1"/>
      <w:numFmt w:val="bullet"/>
      <w:lvlText w:val=""/>
      <w:lvlJc w:val="left"/>
      <w:pPr>
        <w:ind w:left="6485" w:hanging="360"/>
      </w:pPr>
      <w:rPr>
        <w:rFonts w:hint="default" w:ascii="Wingdings" w:hAnsi="Wingdings"/>
      </w:rPr>
    </w:lvl>
  </w:abstractNum>
  <w:abstractNum w:abstractNumId="24" w15:restartNumberingAfterBreak="0">
    <w:nsid w:val="32E8318D"/>
    <w:multiLevelType w:val="hybridMultilevel"/>
    <w:tmpl w:val="E4B48330"/>
    <w:lvl w:ilvl="0" w:tplc="0C0A000F">
      <w:start w:val="1"/>
      <w:numFmt w:val="decimal"/>
      <w:lvlText w:val="%1."/>
      <w:lvlJc w:val="left"/>
      <w:pPr>
        <w:ind w:left="715" w:hanging="360"/>
      </w:pPr>
      <w:rPr>
        <w:rFonts w:hint="default"/>
      </w:rPr>
    </w:lvl>
    <w:lvl w:ilvl="1" w:tplc="0C0A0003" w:tentative="1">
      <w:start w:val="1"/>
      <w:numFmt w:val="bullet"/>
      <w:lvlText w:val="o"/>
      <w:lvlJc w:val="left"/>
      <w:pPr>
        <w:ind w:left="1435" w:hanging="360"/>
      </w:pPr>
      <w:rPr>
        <w:rFonts w:hint="default" w:ascii="Courier New" w:hAnsi="Courier New" w:cs="Courier New"/>
      </w:rPr>
    </w:lvl>
    <w:lvl w:ilvl="2" w:tplc="0C0A0005" w:tentative="1">
      <w:start w:val="1"/>
      <w:numFmt w:val="bullet"/>
      <w:lvlText w:val=""/>
      <w:lvlJc w:val="left"/>
      <w:pPr>
        <w:ind w:left="2155" w:hanging="360"/>
      </w:pPr>
      <w:rPr>
        <w:rFonts w:hint="default" w:ascii="Wingdings" w:hAnsi="Wingdings"/>
      </w:rPr>
    </w:lvl>
    <w:lvl w:ilvl="3" w:tplc="0C0A0001" w:tentative="1">
      <w:start w:val="1"/>
      <w:numFmt w:val="bullet"/>
      <w:lvlText w:val=""/>
      <w:lvlJc w:val="left"/>
      <w:pPr>
        <w:ind w:left="2875" w:hanging="360"/>
      </w:pPr>
      <w:rPr>
        <w:rFonts w:hint="default" w:ascii="Symbol" w:hAnsi="Symbol"/>
      </w:rPr>
    </w:lvl>
    <w:lvl w:ilvl="4" w:tplc="0C0A0003" w:tentative="1">
      <w:start w:val="1"/>
      <w:numFmt w:val="bullet"/>
      <w:lvlText w:val="o"/>
      <w:lvlJc w:val="left"/>
      <w:pPr>
        <w:ind w:left="3595" w:hanging="360"/>
      </w:pPr>
      <w:rPr>
        <w:rFonts w:hint="default" w:ascii="Courier New" w:hAnsi="Courier New" w:cs="Courier New"/>
      </w:rPr>
    </w:lvl>
    <w:lvl w:ilvl="5" w:tplc="0C0A0005" w:tentative="1">
      <w:start w:val="1"/>
      <w:numFmt w:val="bullet"/>
      <w:lvlText w:val=""/>
      <w:lvlJc w:val="left"/>
      <w:pPr>
        <w:ind w:left="4315" w:hanging="360"/>
      </w:pPr>
      <w:rPr>
        <w:rFonts w:hint="default" w:ascii="Wingdings" w:hAnsi="Wingdings"/>
      </w:rPr>
    </w:lvl>
    <w:lvl w:ilvl="6" w:tplc="0C0A0001" w:tentative="1">
      <w:start w:val="1"/>
      <w:numFmt w:val="bullet"/>
      <w:lvlText w:val=""/>
      <w:lvlJc w:val="left"/>
      <w:pPr>
        <w:ind w:left="5035" w:hanging="360"/>
      </w:pPr>
      <w:rPr>
        <w:rFonts w:hint="default" w:ascii="Symbol" w:hAnsi="Symbol"/>
      </w:rPr>
    </w:lvl>
    <w:lvl w:ilvl="7" w:tplc="0C0A0003" w:tentative="1">
      <w:start w:val="1"/>
      <w:numFmt w:val="bullet"/>
      <w:lvlText w:val="o"/>
      <w:lvlJc w:val="left"/>
      <w:pPr>
        <w:ind w:left="5755" w:hanging="360"/>
      </w:pPr>
      <w:rPr>
        <w:rFonts w:hint="default" w:ascii="Courier New" w:hAnsi="Courier New" w:cs="Courier New"/>
      </w:rPr>
    </w:lvl>
    <w:lvl w:ilvl="8" w:tplc="0C0A0005" w:tentative="1">
      <w:start w:val="1"/>
      <w:numFmt w:val="bullet"/>
      <w:lvlText w:val=""/>
      <w:lvlJc w:val="left"/>
      <w:pPr>
        <w:ind w:left="6475" w:hanging="360"/>
      </w:pPr>
      <w:rPr>
        <w:rFonts w:hint="default" w:ascii="Wingdings" w:hAnsi="Wingdings"/>
      </w:rPr>
    </w:lvl>
  </w:abstractNum>
  <w:abstractNum w:abstractNumId="25" w15:restartNumberingAfterBreak="0">
    <w:nsid w:val="34734A8C"/>
    <w:multiLevelType w:val="hybridMultilevel"/>
    <w:tmpl w:val="3F5AE5DA"/>
    <w:lvl w:ilvl="0" w:tplc="0403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50B2126"/>
    <w:multiLevelType w:val="multilevel"/>
    <w:tmpl w:val="74E29194"/>
    <w:lvl w:ilvl="0" w:tplc="66203A92">
      <w:numFmt w:val="bullet"/>
      <w:lvlText w:val="-"/>
      <w:lvlJc w:val="left"/>
      <w:pPr>
        <w:ind w:left="723" w:hanging="360"/>
      </w:pPr>
      <w:rPr>
        <w:rFonts w:hint="default" w:ascii="Arial" w:hAnsi="Arial" w:eastAsia="Times New Roman" w:cs="Arial"/>
      </w:rPr>
    </w:lvl>
    <w:lvl w:ilvl="1" w:tplc="0C0A0003">
      <w:start w:val="1"/>
      <w:numFmt w:val="bullet"/>
      <w:lvlText w:val="o"/>
      <w:lvlJc w:val="left"/>
      <w:pPr>
        <w:ind w:left="1443" w:hanging="360"/>
      </w:pPr>
      <w:rPr>
        <w:rFonts w:hint="default" w:ascii="Courier New" w:hAnsi="Courier New"/>
      </w:rPr>
    </w:lvl>
    <w:lvl w:ilvl="2" w:tplc="0C0A0005" w:tentative="1">
      <w:start w:val="1"/>
      <w:numFmt w:val="bullet"/>
      <w:lvlText w:val=""/>
      <w:lvlJc w:val="left"/>
      <w:pPr>
        <w:ind w:left="2163" w:hanging="360"/>
      </w:pPr>
      <w:rPr>
        <w:rFonts w:hint="default" w:ascii="Wingdings" w:hAnsi="Wingdings"/>
      </w:rPr>
    </w:lvl>
    <w:lvl w:ilvl="3" w:tplc="0C0A0001" w:tentative="1">
      <w:start w:val="1"/>
      <w:numFmt w:val="bullet"/>
      <w:lvlText w:val=""/>
      <w:lvlJc w:val="left"/>
      <w:pPr>
        <w:ind w:left="2883" w:hanging="360"/>
      </w:pPr>
      <w:rPr>
        <w:rFonts w:hint="default" w:ascii="Symbol" w:hAnsi="Symbol"/>
      </w:rPr>
    </w:lvl>
    <w:lvl w:ilvl="4" w:tplc="0C0A0003" w:tentative="1">
      <w:start w:val="1"/>
      <w:numFmt w:val="bullet"/>
      <w:lvlText w:val="o"/>
      <w:lvlJc w:val="left"/>
      <w:pPr>
        <w:ind w:left="3603" w:hanging="360"/>
      </w:pPr>
      <w:rPr>
        <w:rFonts w:hint="default" w:ascii="Courier New" w:hAnsi="Courier New"/>
      </w:rPr>
    </w:lvl>
    <w:lvl w:ilvl="5" w:tplc="0C0A0005" w:tentative="1">
      <w:start w:val="1"/>
      <w:numFmt w:val="bullet"/>
      <w:lvlText w:val=""/>
      <w:lvlJc w:val="left"/>
      <w:pPr>
        <w:ind w:left="4323" w:hanging="360"/>
      </w:pPr>
      <w:rPr>
        <w:rFonts w:hint="default" w:ascii="Wingdings" w:hAnsi="Wingdings"/>
      </w:rPr>
    </w:lvl>
    <w:lvl w:ilvl="6" w:tplc="0C0A0001" w:tentative="1">
      <w:start w:val="1"/>
      <w:numFmt w:val="bullet"/>
      <w:lvlText w:val=""/>
      <w:lvlJc w:val="left"/>
      <w:pPr>
        <w:ind w:left="5043" w:hanging="360"/>
      </w:pPr>
      <w:rPr>
        <w:rFonts w:hint="default" w:ascii="Symbol" w:hAnsi="Symbol"/>
      </w:rPr>
    </w:lvl>
    <w:lvl w:ilvl="7" w:tplc="0C0A0003" w:tentative="1">
      <w:start w:val="1"/>
      <w:numFmt w:val="bullet"/>
      <w:lvlText w:val="o"/>
      <w:lvlJc w:val="left"/>
      <w:pPr>
        <w:ind w:left="5763" w:hanging="360"/>
      </w:pPr>
      <w:rPr>
        <w:rFonts w:hint="default" w:ascii="Courier New" w:hAnsi="Courier New"/>
      </w:rPr>
    </w:lvl>
    <w:lvl w:ilvl="8" w:tplc="0C0A0005" w:tentative="1">
      <w:start w:val="1"/>
      <w:numFmt w:val="bullet"/>
      <w:lvlText w:val=""/>
      <w:lvlJc w:val="left"/>
      <w:pPr>
        <w:ind w:left="6483" w:hanging="360"/>
      </w:pPr>
      <w:rPr>
        <w:rFonts w:hint="default" w:ascii="Wingdings" w:hAnsi="Wingdings"/>
      </w:rPr>
    </w:lvl>
  </w:abstractNum>
  <w:abstractNum w:abstractNumId="27" w15:restartNumberingAfterBreak="0">
    <w:nsid w:val="41D37DB4"/>
    <w:multiLevelType w:val="hybridMultilevel"/>
    <w:tmpl w:val="71265DA2"/>
    <w:lvl w:ilvl="0" w:tplc="280CDC3E">
      <w:start w:val="1"/>
      <w:numFmt w:val="lowerLetter"/>
      <w:lvlText w:val="%1)"/>
      <w:lvlJc w:val="left"/>
      <w:pPr>
        <w:ind w:left="720" w:hanging="360"/>
      </w:pPr>
      <w:rPr>
        <w:rFonts w:hint="default" w:ascii="Arial" w:hAnsi="Arial"/>
        <w:color w:val="auto"/>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1D951D0"/>
    <w:multiLevelType w:val="hybridMultilevel"/>
    <w:tmpl w:val="AE3A7410"/>
    <w:lvl w:ilvl="0" w:tplc="D6EE0F9C">
      <w:start w:val="1"/>
      <w:numFmt w:val="bullet"/>
      <w:lvlText w:val=""/>
      <w:lvlJc w:val="left"/>
      <w:pPr>
        <w:ind w:left="1083" w:hanging="360"/>
      </w:pPr>
      <w:rPr>
        <w:rFonts w:hint="default" w:ascii="Symbol" w:hAnsi="Symbol"/>
      </w:rPr>
    </w:lvl>
    <w:lvl w:ilvl="1" w:tplc="0C0A0003" w:tentative="1">
      <w:start w:val="1"/>
      <w:numFmt w:val="bullet"/>
      <w:lvlText w:val="o"/>
      <w:lvlJc w:val="left"/>
      <w:pPr>
        <w:ind w:left="1803" w:hanging="360"/>
      </w:pPr>
      <w:rPr>
        <w:rFonts w:hint="default" w:ascii="Courier New" w:hAnsi="Courier New" w:cs="Courier New"/>
      </w:rPr>
    </w:lvl>
    <w:lvl w:ilvl="2" w:tplc="0C0A0005" w:tentative="1">
      <w:start w:val="1"/>
      <w:numFmt w:val="bullet"/>
      <w:lvlText w:val=""/>
      <w:lvlJc w:val="left"/>
      <w:pPr>
        <w:ind w:left="2523" w:hanging="360"/>
      </w:pPr>
      <w:rPr>
        <w:rFonts w:hint="default" w:ascii="Wingdings" w:hAnsi="Wingdings"/>
      </w:rPr>
    </w:lvl>
    <w:lvl w:ilvl="3" w:tplc="0C0A0001" w:tentative="1">
      <w:start w:val="1"/>
      <w:numFmt w:val="bullet"/>
      <w:lvlText w:val=""/>
      <w:lvlJc w:val="left"/>
      <w:pPr>
        <w:ind w:left="3243" w:hanging="360"/>
      </w:pPr>
      <w:rPr>
        <w:rFonts w:hint="default" w:ascii="Symbol" w:hAnsi="Symbol"/>
      </w:rPr>
    </w:lvl>
    <w:lvl w:ilvl="4" w:tplc="0C0A0003" w:tentative="1">
      <w:start w:val="1"/>
      <w:numFmt w:val="bullet"/>
      <w:lvlText w:val="o"/>
      <w:lvlJc w:val="left"/>
      <w:pPr>
        <w:ind w:left="3963" w:hanging="360"/>
      </w:pPr>
      <w:rPr>
        <w:rFonts w:hint="default" w:ascii="Courier New" w:hAnsi="Courier New" w:cs="Courier New"/>
      </w:rPr>
    </w:lvl>
    <w:lvl w:ilvl="5" w:tplc="0C0A0005" w:tentative="1">
      <w:start w:val="1"/>
      <w:numFmt w:val="bullet"/>
      <w:lvlText w:val=""/>
      <w:lvlJc w:val="left"/>
      <w:pPr>
        <w:ind w:left="4683" w:hanging="360"/>
      </w:pPr>
      <w:rPr>
        <w:rFonts w:hint="default" w:ascii="Wingdings" w:hAnsi="Wingdings"/>
      </w:rPr>
    </w:lvl>
    <w:lvl w:ilvl="6" w:tplc="0C0A0001" w:tentative="1">
      <w:start w:val="1"/>
      <w:numFmt w:val="bullet"/>
      <w:lvlText w:val=""/>
      <w:lvlJc w:val="left"/>
      <w:pPr>
        <w:ind w:left="5403" w:hanging="360"/>
      </w:pPr>
      <w:rPr>
        <w:rFonts w:hint="default" w:ascii="Symbol" w:hAnsi="Symbol"/>
      </w:rPr>
    </w:lvl>
    <w:lvl w:ilvl="7" w:tplc="0C0A0003" w:tentative="1">
      <w:start w:val="1"/>
      <w:numFmt w:val="bullet"/>
      <w:lvlText w:val="o"/>
      <w:lvlJc w:val="left"/>
      <w:pPr>
        <w:ind w:left="6123" w:hanging="360"/>
      </w:pPr>
      <w:rPr>
        <w:rFonts w:hint="default" w:ascii="Courier New" w:hAnsi="Courier New" w:cs="Courier New"/>
      </w:rPr>
    </w:lvl>
    <w:lvl w:ilvl="8" w:tplc="0C0A0005" w:tentative="1">
      <w:start w:val="1"/>
      <w:numFmt w:val="bullet"/>
      <w:lvlText w:val=""/>
      <w:lvlJc w:val="left"/>
      <w:pPr>
        <w:ind w:left="6843" w:hanging="360"/>
      </w:pPr>
      <w:rPr>
        <w:rFonts w:hint="default" w:ascii="Wingdings" w:hAnsi="Wingdings"/>
      </w:rPr>
    </w:lvl>
  </w:abstractNum>
  <w:abstractNum w:abstractNumId="29" w15:restartNumberingAfterBreak="0">
    <w:nsid w:val="43F8464E"/>
    <w:multiLevelType w:val="hybridMultilevel"/>
    <w:tmpl w:val="AD6CB17C"/>
    <w:lvl w:ilvl="0" w:tplc="0C0A0005">
      <w:start w:val="1"/>
      <w:numFmt w:val="bullet"/>
      <w:lvlText w:val=""/>
      <w:lvlJc w:val="left"/>
      <w:pPr>
        <w:ind w:left="719" w:hanging="360"/>
      </w:pPr>
      <w:rPr>
        <w:rFonts w:hint="default" w:ascii="Wingdings" w:hAnsi="Wingdings"/>
      </w:rPr>
    </w:lvl>
    <w:lvl w:ilvl="1" w:tplc="0C0A0003" w:tentative="1">
      <w:start w:val="1"/>
      <w:numFmt w:val="bullet"/>
      <w:lvlText w:val="o"/>
      <w:lvlJc w:val="left"/>
      <w:pPr>
        <w:ind w:left="1439" w:hanging="360"/>
      </w:pPr>
      <w:rPr>
        <w:rFonts w:hint="default" w:ascii="Courier New" w:hAnsi="Courier New" w:cs="Courier New"/>
      </w:rPr>
    </w:lvl>
    <w:lvl w:ilvl="2" w:tplc="0C0A0005" w:tentative="1">
      <w:start w:val="1"/>
      <w:numFmt w:val="bullet"/>
      <w:lvlText w:val=""/>
      <w:lvlJc w:val="left"/>
      <w:pPr>
        <w:ind w:left="2159" w:hanging="360"/>
      </w:pPr>
      <w:rPr>
        <w:rFonts w:hint="default" w:ascii="Wingdings" w:hAnsi="Wingdings"/>
      </w:rPr>
    </w:lvl>
    <w:lvl w:ilvl="3" w:tplc="0C0A0001" w:tentative="1">
      <w:start w:val="1"/>
      <w:numFmt w:val="bullet"/>
      <w:lvlText w:val=""/>
      <w:lvlJc w:val="left"/>
      <w:pPr>
        <w:ind w:left="2879" w:hanging="360"/>
      </w:pPr>
      <w:rPr>
        <w:rFonts w:hint="default" w:ascii="Symbol" w:hAnsi="Symbol"/>
      </w:rPr>
    </w:lvl>
    <w:lvl w:ilvl="4" w:tplc="0C0A0003" w:tentative="1">
      <w:start w:val="1"/>
      <w:numFmt w:val="bullet"/>
      <w:lvlText w:val="o"/>
      <w:lvlJc w:val="left"/>
      <w:pPr>
        <w:ind w:left="3599" w:hanging="360"/>
      </w:pPr>
      <w:rPr>
        <w:rFonts w:hint="default" w:ascii="Courier New" w:hAnsi="Courier New" w:cs="Courier New"/>
      </w:rPr>
    </w:lvl>
    <w:lvl w:ilvl="5" w:tplc="0C0A0005" w:tentative="1">
      <w:start w:val="1"/>
      <w:numFmt w:val="bullet"/>
      <w:lvlText w:val=""/>
      <w:lvlJc w:val="left"/>
      <w:pPr>
        <w:ind w:left="4319" w:hanging="360"/>
      </w:pPr>
      <w:rPr>
        <w:rFonts w:hint="default" w:ascii="Wingdings" w:hAnsi="Wingdings"/>
      </w:rPr>
    </w:lvl>
    <w:lvl w:ilvl="6" w:tplc="0C0A0001" w:tentative="1">
      <w:start w:val="1"/>
      <w:numFmt w:val="bullet"/>
      <w:lvlText w:val=""/>
      <w:lvlJc w:val="left"/>
      <w:pPr>
        <w:ind w:left="5039" w:hanging="360"/>
      </w:pPr>
      <w:rPr>
        <w:rFonts w:hint="default" w:ascii="Symbol" w:hAnsi="Symbol"/>
      </w:rPr>
    </w:lvl>
    <w:lvl w:ilvl="7" w:tplc="0C0A0003" w:tentative="1">
      <w:start w:val="1"/>
      <w:numFmt w:val="bullet"/>
      <w:lvlText w:val="o"/>
      <w:lvlJc w:val="left"/>
      <w:pPr>
        <w:ind w:left="5759" w:hanging="360"/>
      </w:pPr>
      <w:rPr>
        <w:rFonts w:hint="default" w:ascii="Courier New" w:hAnsi="Courier New" w:cs="Courier New"/>
      </w:rPr>
    </w:lvl>
    <w:lvl w:ilvl="8" w:tplc="0C0A0005" w:tentative="1">
      <w:start w:val="1"/>
      <w:numFmt w:val="bullet"/>
      <w:lvlText w:val=""/>
      <w:lvlJc w:val="left"/>
      <w:pPr>
        <w:ind w:left="6479" w:hanging="360"/>
      </w:pPr>
      <w:rPr>
        <w:rFonts w:hint="default" w:ascii="Wingdings" w:hAnsi="Wingdings"/>
      </w:rPr>
    </w:lvl>
  </w:abstractNum>
  <w:abstractNum w:abstractNumId="30" w15:restartNumberingAfterBreak="0">
    <w:nsid w:val="4869385D"/>
    <w:multiLevelType w:val="hybridMultilevel"/>
    <w:tmpl w:val="1A0ECC8C"/>
    <w:lvl w:ilvl="0" w:tplc="280CDC3E">
      <w:start w:val="1"/>
      <w:numFmt w:val="lowerLetter"/>
      <w:lvlText w:val="%1)"/>
      <w:lvlJc w:val="left"/>
      <w:pPr>
        <w:ind w:left="720" w:hanging="360"/>
      </w:pPr>
      <w:rPr>
        <w:rFonts w:hint="default" w:ascii="Arial" w:hAnsi="Arial"/>
        <w:color w:val="auto"/>
        <w:sz w:val="18"/>
      </w:rPr>
    </w:lvl>
    <w:lvl w:ilvl="1" w:tplc="0C0A0005">
      <w:start w:val="1"/>
      <w:numFmt w:val="bullet"/>
      <w:lvlText w:val=""/>
      <w:lvlJc w:val="left"/>
      <w:pPr>
        <w:ind w:left="1440" w:hanging="360"/>
      </w:pPr>
      <w:rPr>
        <w:rFonts w:hint="default" w:ascii="Wingdings" w:hAnsi="Wingdings"/>
        <w:sz w:val="28"/>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B3B4F9C"/>
    <w:multiLevelType w:val="hybridMultilevel"/>
    <w:tmpl w:val="F504375E"/>
    <w:lvl w:ilvl="0" w:tplc="8FEA90CE">
      <w:start w:val="1"/>
      <w:numFmt w:val="bullet"/>
      <w:lvlText w:val=""/>
      <w:lvlJc w:val="left"/>
      <w:pPr>
        <w:ind w:left="947" w:hanging="360"/>
      </w:pPr>
      <w:rPr>
        <w:rFonts w:hint="default" w:ascii="Symbol" w:hAnsi="Symbol"/>
      </w:rPr>
    </w:lvl>
    <w:lvl w:ilvl="1" w:tplc="04030003" w:tentative="1">
      <w:start w:val="1"/>
      <w:numFmt w:val="bullet"/>
      <w:lvlText w:val="o"/>
      <w:lvlJc w:val="left"/>
      <w:pPr>
        <w:ind w:left="1667" w:hanging="360"/>
      </w:pPr>
      <w:rPr>
        <w:rFonts w:hint="default" w:ascii="Courier New" w:hAnsi="Courier New" w:cs="Courier New"/>
      </w:rPr>
    </w:lvl>
    <w:lvl w:ilvl="2" w:tplc="04030005" w:tentative="1">
      <w:start w:val="1"/>
      <w:numFmt w:val="bullet"/>
      <w:lvlText w:val=""/>
      <w:lvlJc w:val="left"/>
      <w:pPr>
        <w:ind w:left="2387" w:hanging="360"/>
      </w:pPr>
      <w:rPr>
        <w:rFonts w:hint="default" w:ascii="Wingdings" w:hAnsi="Wingdings"/>
      </w:rPr>
    </w:lvl>
    <w:lvl w:ilvl="3" w:tplc="04030001" w:tentative="1">
      <w:start w:val="1"/>
      <w:numFmt w:val="bullet"/>
      <w:lvlText w:val=""/>
      <w:lvlJc w:val="left"/>
      <w:pPr>
        <w:ind w:left="3107" w:hanging="360"/>
      </w:pPr>
      <w:rPr>
        <w:rFonts w:hint="default" w:ascii="Symbol" w:hAnsi="Symbol"/>
      </w:rPr>
    </w:lvl>
    <w:lvl w:ilvl="4" w:tplc="04030003" w:tentative="1">
      <w:start w:val="1"/>
      <w:numFmt w:val="bullet"/>
      <w:lvlText w:val="o"/>
      <w:lvlJc w:val="left"/>
      <w:pPr>
        <w:ind w:left="3827" w:hanging="360"/>
      </w:pPr>
      <w:rPr>
        <w:rFonts w:hint="default" w:ascii="Courier New" w:hAnsi="Courier New" w:cs="Courier New"/>
      </w:rPr>
    </w:lvl>
    <w:lvl w:ilvl="5" w:tplc="04030005" w:tentative="1">
      <w:start w:val="1"/>
      <w:numFmt w:val="bullet"/>
      <w:lvlText w:val=""/>
      <w:lvlJc w:val="left"/>
      <w:pPr>
        <w:ind w:left="4547" w:hanging="360"/>
      </w:pPr>
      <w:rPr>
        <w:rFonts w:hint="default" w:ascii="Wingdings" w:hAnsi="Wingdings"/>
      </w:rPr>
    </w:lvl>
    <w:lvl w:ilvl="6" w:tplc="04030001" w:tentative="1">
      <w:start w:val="1"/>
      <w:numFmt w:val="bullet"/>
      <w:lvlText w:val=""/>
      <w:lvlJc w:val="left"/>
      <w:pPr>
        <w:ind w:left="5267" w:hanging="360"/>
      </w:pPr>
      <w:rPr>
        <w:rFonts w:hint="default" w:ascii="Symbol" w:hAnsi="Symbol"/>
      </w:rPr>
    </w:lvl>
    <w:lvl w:ilvl="7" w:tplc="04030003" w:tentative="1">
      <w:start w:val="1"/>
      <w:numFmt w:val="bullet"/>
      <w:lvlText w:val="o"/>
      <w:lvlJc w:val="left"/>
      <w:pPr>
        <w:ind w:left="5987" w:hanging="360"/>
      </w:pPr>
      <w:rPr>
        <w:rFonts w:hint="default" w:ascii="Courier New" w:hAnsi="Courier New" w:cs="Courier New"/>
      </w:rPr>
    </w:lvl>
    <w:lvl w:ilvl="8" w:tplc="04030005" w:tentative="1">
      <w:start w:val="1"/>
      <w:numFmt w:val="bullet"/>
      <w:lvlText w:val=""/>
      <w:lvlJc w:val="left"/>
      <w:pPr>
        <w:ind w:left="6707" w:hanging="360"/>
      </w:pPr>
      <w:rPr>
        <w:rFonts w:hint="default" w:ascii="Wingdings" w:hAnsi="Wingdings"/>
      </w:rPr>
    </w:lvl>
  </w:abstractNum>
  <w:abstractNum w:abstractNumId="32" w15:restartNumberingAfterBreak="0">
    <w:nsid w:val="4E600594"/>
    <w:multiLevelType w:val="multilevel"/>
    <w:tmpl w:val="0CEAED9A"/>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3" w15:restartNumberingAfterBreak="0">
    <w:nsid w:val="506623E4"/>
    <w:multiLevelType w:val="hybridMultilevel"/>
    <w:tmpl w:val="34E0D386"/>
    <w:lvl w:ilvl="0" w:tplc="04030001">
      <w:start w:val="1"/>
      <w:numFmt w:val="bullet"/>
      <w:lvlText w:val=""/>
      <w:lvlJc w:val="left"/>
      <w:pPr>
        <w:ind w:left="720" w:hanging="360"/>
      </w:pPr>
      <w:rPr>
        <w:rFonts w:hint="default" w:ascii="Symbol" w:hAnsi="Symbol"/>
      </w:rPr>
    </w:lvl>
    <w:lvl w:ilvl="1" w:tplc="04030003" w:tentative="1">
      <w:start w:val="1"/>
      <w:numFmt w:val="bullet"/>
      <w:lvlText w:val="o"/>
      <w:lvlJc w:val="left"/>
      <w:pPr>
        <w:ind w:left="1440" w:hanging="360"/>
      </w:pPr>
      <w:rPr>
        <w:rFonts w:hint="default" w:ascii="Courier New" w:hAnsi="Courier New" w:cs="Courier New"/>
      </w:rPr>
    </w:lvl>
    <w:lvl w:ilvl="2" w:tplc="04030005" w:tentative="1">
      <w:start w:val="1"/>
      <w:numFmt w:val="bullet"/>
      <w:lvlText w:val=""/>
      <w:lvlJc w:val="left"/>
      <w:pPr>
        <w:ind w:left="2160" w:hanging="360"/>
      </w:pPr>
      <w:rPr>
        <w:rFonts w:hint="default" w:ascii="Wingdings" w:hAnsi="Wingdings"/>
      </w:rPr>
    </w:lvl>
    <w:lvl w:ilvl="3" w:tplc="04030001" w:tentative="1">
      <w:start w:val="1"/>
      <w:numFmt w:val="bullet"/>
      <w:lvlText w:val=""/>
      <w:lvlJc w:val="left"/>
      <w:pPr>
        <w:ind w:left="2880" w:hanging="360"/>
      </w:pPr>
      <w:rPr>
        <w:rFonts w:hint="default" w:ascii="Symbol" w:hAnsi="Symbol"/>
      </w:rPr>
    </w:lvl>
    <w:lvl w:ilvl="4" w:tplc="04030003" w:tentative="1">
      <w:start w:val="1"/>
      <w:numFmt w:val="bullet"/>
      <w:lvlText w:val="o"/>
      <w:lvlJc w:val="left"/>
      <w:pPr>
        <w:ind w:left="3600" w:hanging="360"/>
      </w:pPr>
      <w:rPr>
        <w:rFonts w:hint="default" w:ascii="Courier New" w:hAnsi="Courier New" w:cs="Courier New"/>
      </w:rPr>
    </w:lvl>
    <w:lvl w:ilvl="5" w:tplc="04030005" w:tentative="1">
      <w:start w:val="1"/>
      <w:numFmt w:val="bullet"/>
      <w:lvlText w:val=""/>
      <w:lvlJc w:val="left"/>
      <w:pPr>
        <w:ind w:left="4320" w:hanging="360"/>
      </w:pPr>
      <w:rPr>
        <w:rFonts w:hint="default" w:ascii="Wingdings" w:hAnsi="Wingdings"/>
      </w:rPr>
    </w:lvl>
    <w:lvl w:ilvl="6" w:tplc="04030001" w:tentative="1">
      <w:start w:val="1"/>
      <w:numFmt w:val="bullet"/>
      <w:lvlText w:val=""/>
      <w:lvlJc w:val="left"/>
      <w:pPr>
        <w:ind w:left="5040" w:hanging="360"/>
      </w:pPr>
      <w:rPr>
        <w:rFonts w:hint="default" w:ascii="Symbol" w:hAnsi="Symbol"/>
      </w:rPr>
    </w:lvl>
    <w:lvl w:ilvl="7" w:tplc="04030003" w:tentative="1">
      <w:start w:val="1"/>
      <w:numFmt w:val="bullet"/>
      <w:lvlText w:val="o"/>
      <w:lvlJc w:val="left"/>
      <w:pPr>
        <w:ind w:left="5760" w:hanging="360"/>
      </w:pPr>
      <w:rPr>
        <w:rFonts w:hint="default" w:ascii="Courier New" w:hAnsi="Courier New" w:cs="Courier New"/>
      </w:rPr>
    </w:lvl>
    <w:lvl w:ilvl="8" w:tplc="04030005" w:tentative="1">
      <w:start w:val="1"/>
      <w:numFmt w:val="bullet"/>
      <w:lvlText w:val=""/>
      <w:lvlJc w:val="left"/>
      <w:pPr>
        <w:ind w:left="6480" w:hanging="360"/>
      </w:pPr>
      <w:rPr>
        <w:rFonts w:hint="default" w:ascii="Wingdings" w:hAnsi="Wingdings"/>
      </w:rPr>
    </w:lvl>
  </w:abstractNum>
  <w:abstractNum w:abstractNumId="34" w15:restartNumberingAfterBreak="0">
    <w:nsid w:val="547B2F1D"/>
    <w:multiLevelType w:val="hybridMultilevel"/>
    <w:tmpl w:val="3CB2015A"/>
    <w:lvl w:ilvl="0" w:tplc="04030001">
      <w:start w:val="1"/>
      <w:numFmt w:val="bullet"/>
      <w:lvlText w:val=""/>
      <w:lvlJc w:val="left"/>
      <w:pPr>
        <w:ind w:left="717" w:hanging="360"/>
      </w:pPr>
      <w:rPr>
        <w:rFonts w:hint="default" w:ascii="Symbol" w:hAnsi="Symbol"/>
      </w:rPr>
    </w:lvl>
    <w:lvl w:ilvl="1" w:tplc="04030003">
      <w:start w:val="1"/>
      <w:numFmt w:val="bullet"/>
      <w:lvlText w:val="o"/>
      <w:lvlJc w:val="left"/>
      <w:pPr>
        <w:ind w:left="1437" w:hanging="360"/>
      </w:pPr>
      <w:rPr>
        <w:rFonts w:hint="default" w:ascii="Courier New" w:hAnsi="Courier New" w:cs="Courier New"/>
      </w:rPr>
    </w:lvl>
    <w:lvl w:ilvl="2" w:tplc="04030005">
      <w:start w:val="1"/>
      <w:numFmt w:val="bullet"/>
      <w:lvlText w:val=""/>
      <w:lvlJc w:val="left"/>
      <w:pPr>
        <w:ind w:left="3337" w:hanging="360"/>
      </w:pPr>
      <w:rPr>
        <w:rFonts w:hint="default" w:ascii="Wingdings" w:hAnsi="Wingdings"/>
      </w:rPr>
    </w:lvl>
    <w:lvl w:ilvl="3" w:tplc="04030001">
      <w:start w:val="1"/>
      <w:numFmt w:val="bullet"/>
      <w:lvlText w:val=""/>
      <w:lvlJc w:val="left"/>
      <w:pPr>
        <w:ind w:left="2877" w:hanging="360"/>
      </w:pPr>
      <w:rPr>
        <w:rFonts w:hint="default" w:ascii="Symbol" w:hAnsi="Symbol"/>
      </w:rPr>
    </w:lvl>
    <w:lvl w:ilvl="4" w:tplc="04030003" w:tentative="1">
      <w:start w:val="1"/>
      <w:numFmt w:val="bullet"/>
      <w:lvlText w:val="o"/>
      <w:lvlJc w:val="left"/>
      <w:pPr>
        <w:ind w:left="3597" w:hanging="360"/>
      </w:pPr>
      <w:rPr>
        <w:rFonts w:hint="default" w:ascii="Courier New" w:hAnsi="Courier New" w:cs="Courier New"/>
      </w:rPr>
    </w:lvl>
    <w:lvl w:ilvl="5" w:tplc="04030005" w:tentative="1">
      <w:start w:val="1"/>
      <w:numFmt w:val="bullet"/>
      <w:lvlText w:val=""/>
      <w:lvlJc w:val="left"/>
      <w:pPr>
        <w:ind w:left="4317" w:hanging="360"/>
      </w:pPr>
      <w:rPr>
        <w:rFonts w:hint="default" w:ascii="Wingdings" w:hAnsi="Wingdings"/>
      </w:rPr>
    </w:lvl>
    <w:lvl w:ilvl="6" w:tplc="04030001" w:tentative="1">
      <w:start w:val="1"/>
      <w:numFmt w:val="bullet"/>
      <w:lvlText w:val=""/>
      <w:lvlJc w:val="left"/>
      <w:pPr>
        <w:ind w:left="5037" w:hanging="360"/>
      </w:pPr>
      <w:rPr>
        <w:rFonts w:hint="default" w:ascii="Symbol" w:hAnsi="Symbol"/>
      </w:rPr>
    </w:lvl>
    <w:lvl w:ilvl="7" w:tplc="04030003" w:tentative="1">
      <w:start w:val="1"/>
      <w:numFmt w:val="bullet"/>
      <w:lvlText w:val="o"/>
      <w:lvlJc w:val="left"/>
      <w:pPr>
        <w:ind w:left="5757" w:hanging="360"/>
      </w:pPr>
      <w:rPr>
        <w:rFonts w:hint="default" w:ascii="Courier New" w:hAnsi="Courier New" w:cs="Courier New"/>
      </w:rPr>
    </w:lvl>
    <w:lvl w:ilvl="8" w:tplc="04030005" w:tentative="1">
      <w:start w:val="1"/>
      <w:numFmt w:val="bullet"/>
      <w:lvlText w:val=""/>
      <w:lvlJc w:val="left"/>
      <w:pPr>
        <w:ind w:left="6477" w:hanging="360"/>
      </w:pPr>
      <w:rPr>
        <w:rFonts w:hint="default" w:ascii="Wingdings" w:hAnsi="Wingdings"/>
      </w:rPr>
    </w:lvl>
  </w:abstractNum>
  <w:abstractNum w:abstractNumId="35" w15:restartNumberingAfterBreak="0">
    <w:nsid w:val="59CC2261"/>
    <w:multiLevelType w:val="hybridMultilevel"/>
    <w:tmpl w:val="1D30FFF4"/>
    <w:lvl w:ilvl="0" w:tplc="264CA82C">
      <w:start w:val="1"/>
      <w:numFmt w:val="lowerLetter"/>
      <w:lvlText w:val="%1)"/>
      <w:lvlJc w:val="left"/>
      <w:pPr>
        <w:ind w:left="733" w:hanging="360"/>
      </w:pPr>
      <w:rPr>
        <w:rFonts w:hint="default" w:ascii="Arial" w:hAnsi="Arial"/>
        <w:b/>
        <w:i w:val="0"/>
        <w:color w:val="auto"/>
        <w:sz w:val="18"/>
      </w:rPr>
    </w:lvl>
    <w:lvl w:ilvl="1" w:tplc="0C0A0019" w:tentative="1">
      <w:start w:val="1"/>
      <w:numFmt w:val="lowerLetter"/>
      <w:lvlText w:val="%2."/>
      <w:lvlJc w:val="left"/>
      <w:pPr>
        <w:ind w:left="1453" w:hanging="360"/>
      </w:pPr>
    </w:lvl>
    <w:lvl w:ilvl="2" w:tplc="0C0A001B" w:tentative="1">
      <w:start w:val="1"/>
      <w:numFmt w:val="lowerRoman"/>
      <w:lvlText w:val="%3."/>
      <w:lvlJc w:val="right"/>
      <w:pPr>
        <w:ind w:left="2173" w:hanging="180"/>
      </w:pPr>
    </w:lvl>
    <w:lvl w:ilvl="3" w:tplc="0C0A000F" w:tentative="1">
      <w:start w:val="1"/>
      <w:numFmt w:val="decimal"/>
      <w:lvlText w:val="%4."/>
      <w:lvlJc w:val="left"/>
      <w:pPr>
        <w:ind w:left="2893" w:hanging="360"/>
      </w:pPr>
    </w:lvl>
    <w:lvl w:ilvl="4" w:tplc="0C0A0019" w:tentative="1">
      <w:start w:val="1"/>
      <w:numFmt w:val="lowerLetter"/>
      <w:lvlText w:val="%5."/>
      <w:lvlJc w:val="left"/>
      <w:pPr>
        <w:ind w:left="3613" w:hanging="360"/>
      </w:pPr>
    </w:lvl>
    <w:lvl w:ilvl="5" w:tplc="0C0A001B" w:tentative="1">
      <w:start w:val="1"/>
      <w:numFmt w:val="lowerRoman"/>
      <w:lvlText w:val="%6."/>
      <w:lvlJc w:val="right"/>
      <w:pPr>
        <w:ind w:left="4333" w:hanging="180"/>
      </w:pPr>
    </w:lvl>
    <w:lvl w:ilvl="6" w:tplc="0C0A000F" w:tentative="1">
      <w:start w:val="1"/>
      <w:numFmt w:val="decimal"/>
      <w:lvlText w:val="%7."/>
      <w:lvlJc w:val="left"/>
      <w:pPr>
        <w:ind w:left="5053" w:hanging="360"/>
      </w:pPr>
    </w:lvl>
    <w:lvl w:ilvl="7" w:tplc="0C0A0019" w:tentative="1">
      <w:start w:val="1"/>
      <w:numFmt w:val="lowerLetter"/>
      <w:lvlText w:val="%8."/>
      <w:lvlJc w:val="left"/>
      <w:pPr>
        <w:ind w:left="5773" w:hanging="360"/>
      </w:pPr>
    </w:lvl>
    <w:lvl w:ilvl="8" w:tplc="0C0A001B" w:tentative="1">
      <w:start w:val="1"/>
      <w:numFmt w:val="lowerRoman"/>
      <w:lvlText w:val="%9."/>
      <w:lvlJc w:val="right"/>
      <w:pPr>
        <w:ind w:left="6493" w:hanging="180"/>
      </w:pPr>
    </w:lvl>
  </w:abstractNum>
  <w:abstractNum w:abstractNumId="36" w15:restartNumberingAfterBreak="0">
    <w:nsid w:val="5CFF6CC8"/>
    <w:multiLevelType w:val="hybridMultilevel"/>
    <w:tmpl w:val="003EA3EA"/>
    <w:lvl w:ilvl="0" w:tplc="5628C23C">
      <w:start w:val="1"/>
      <w:numFmt w:val="bullet"/>
      <w:lvlText w:val=""/>
      <w:lvlJc w:val="left"/>
      <w:pPr>
        <w:ind w:left="720" w:hanging="360"/>
      </w:pPr>
      <w:rPr>
        <w:rFonts w:hint="default" w:ascii="Symbol" w:hAnsi="Symbol"/>
        <w:color w:val="auto"/>
        <w:sz w:val="16"/>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7" w15:restartNumberingAfterBreak="0">
    <w:nsid w:val="616A7A75"/>
    <w:multiLevelType w:val="hybridMultilevel"/>
    <w:tmpl w:val="BF5E1516"/>
    <w:lvl w:ilvl="0" w:tplc="7570AC3A">
      <w:start w:val="1"/>
      <w:numFmt w:val="decimal"/>
      <w:lvlText w:val="%1."/>
      <w:lvlJc w:val="left"/>
      <w:pPr>
        <w:ind w:left="644" w:hanging="36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38" w15:restartNumberingAfterBreak="0">
    <w:nsid w:val="67113D18"/>
    <w:multiLevelType w:val="multilevel"/>
    <w:tmpl w:val="43B60818"/>
    <w:lvl w:ilvl="0">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9" w15:restartNumberingAfterBreak="0">
    <w:nsid w:val="6855556D"/>
    <w:multiLevelType w:val="hybridMultilevel"/>
    <w:tmpl w:val="CDC466B6"/>
    <w:lvl w:ilvl="0" w:tplc="04030001">
      <w:start w:val="1"/>
      <w:numFmt w:val="bullet"/>
      <w:lvlText w:val=""/>
      <w:lvlJc w:val="left"/>
      <w:pPr>
        <w:ind w:left="360" w:hanging="360"/>
      </w:pPr>
      <w:rPr>
        <w:rFonts w:hint="default" w:ascii="Symbol" w:hAnsi="Symbol"/>
      </w:rPr>
    </w:lvl>
    <w:lvl w:ilvl="1" w:tplc="04030003" w:tentative="1">
      <w:start w:val="1"/>
      <w:numFmt w:val="bullet"/>
      <w:lvlText w:val="o"/>
      <w:lvlJc w:val="left"/>
      <w:pPr>
        <w:ind w:left="1080" w:hanging="360"/>
      </w:pPr>
      <w:rPr>
        <w:rFonts w:hint="default" w:ascii="Courier New" w:hAnsi="Courier New" w:cs="Courier New"/>
      </w:rPr>
    </w:lvl>
    <w:lvl w:ilvl="2" w:tplc="04030005" w:tentative="1">
      <w:start w:val="1"/>
      <w:numFmt w:val="bullet"/>
      <w:lvlText w:val=""/>
      <w:lvlJc w:val="left"/>
      <w:pPr>
        <w:ind w:left="1800" w:hanging="360"/>
      </w:pPr>
      <w:rPr>
        <w:rFonts w:hint="default" w:ascii="Wingdings" w:hAnsi="Wingdings"/>
      </w:rPr>
    </w:lvl>
    <w:lvl w:ilvl="3" w:tplc="04030001" w:tentative="1">
      <w:start w:val="1"/>
      <w:numFmt w:val="bullet"/>
      <w:lvlText w:val=""/>
      <w:lvlJc w:val="left"/>
      <w:pPr>
        <w:ind w:left="2520" w:hanging="360"/>
      </w:pPr>
      <w:rPr>
        <w:rFonts w:hint="default" w:ascii="Symbol" w:hAnsi="Symbol"/>
      </w:rPr>
    </w:lvl>
    <w:lvl w:ilvl="4" w:tplc="04030003" w:tentative="1">
      <w:start w:val="1"/>
      <w:numFmt w:val="bullet"/>
      <w:lvlText w:val="o"/>
      <w:lvlJc w:val="left"/>
      <w:pPr>
        <w:ind w:left="3240" w:hanging="360"/>
      </w:pPr>
      <w:rPr>
        <w:rFonts w:hint="default" w:ascii="Courier New" w:hAnsi="Courier New" w:cs="Courier New"/>
      </w:rPr>
    </w:lvl>
    <w:lvl w:ilvl="5" w:tplc="04030005" w:tentative="1">
      <w:start w:val="1"/>
      <w:numFmt w:val="bullet"/>
      <w:lvlText w:val=""/>
      <w:lvlJc w:val="left"/>
      <w:pPr>
        <w:ind w:left="3960" w:hanging="360"/>
      </w:pPr>
      <w:rPr>
        <w:rFonts w:hint="default" w:ascii="Wingdings" w:hAnsi="Wingdings"/>
      </w:rPr>
    </w:lvl>
    <w:lvl w:ilvl="6" w:tplc="04030001" w:tentative="1">
      <w:start w:val="1"/>
      <w:numFmt w:val="bullet"/>
      <w:lvlText w:val=""/>
      <w:lvlJc w:val="left"/>
      <w:pPr>
        <w:ind w:left="4680" w:hanging="360"/>
      </w:pPr>
      <w:rPr>
        <w:rFonts w:hint="default" w:ascii="Symbol" w:hAnsi="Symbol"/>
      </w:rPr>
    </w:lvl>
    <w:lvl w:ilvl="7" w:tplc="04030003" w:tentative="1">
      <w:start w:val="1"/>
      <w:numFmt w:val="bullet"/>
      <w:lvlText w:val="o"/>
      <w:lvlJc w:val="left"/>
      <w:pPr>
        <w:ind w:left="5400" w:hanging="360"/>
      </w:pPr>
      <w:rPr>
        <w:rFonts w:hint="default" w:ascii="Courier New" w:hAnsi="Courier New" w:cs="Courier New"/>
      </w:rPr>
    </w:lvl>
    <w:lvl w:ilvl="8" w:tplc="04030005" w:tentative="1">
      <w:start w:val="1"/>
      <w:numFmt w:val="bullet"/>
      <w:lvlText w:val=""/>
      <w:lvlJc w:val="left"/>
      <w:pPr>
        <w:ind w:left="6120" w:hanging="360"/>
      </w:pPr>
      <w:rPr>
        <w:rFonts w:hint="default" w:ascii="Wingdings" w:hAnsi="Wingdings"/>
      </w:rPr>
    </w:lvl>
  </w:abstractNum>
  <w:abstractNum w:abstractNumId="40" w15:restartNumberingAfterBreak="0">
    <w:nsid w:val="6B5A3BD7"/>
    <w:multiLevelType w:val="hybridMultilevel"/>
    <w:tmpl w:val="BD747E66"/>
    <w:lvl w:ilvl="0" w:tplc="280CDC3E">
      <w:start w:val="1"/>
      <w:numFmt w:val="lowerLetter"/>
      <w:lvlText w:val="%1)"/>
      <w:lvlJc w:val="left"/>
      <w:pPr>
        <w:ind w:left="720" w:hanging="360"/>
      </w:pPr>
      <w:rPr>
        <w:rFonts w:hint="default" w:ascii="Arial" w:hAnsi="Arial"/>
        <w:color w:val="auto"/>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E8231EA"/>
    <w:multiLevelType w:val="hybridMultilevel"/>
    <w:tmpl w:val="52EEEB64"/>
    <w:lvl w:ilvl="0" w:tplc="8C12202E">
      <w:start w:val="1"/>
      <w:numFmt w:val="decimal"/>
      <w:pStyle w:val="Estilo3"/>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2" w15:restartNumberingAfterBreak="0">
    <w:nsid w:val="718D72FC"/>
    <w:multiLevelType w:val="hybridMultilevel"/>
    <w:tmpl w:val="1BB663B4"/>
    <w:lvl w:ilvl="0" w:tplc="BC128B42">
      <w:start w:val="1"/>
      <w:numFmt w:val="lowerLetter"/>
      <w:lvlText w:val="%1)"/>
      <w:lvlJc w:val="left"/>
      <w:pPr>
        <w:ind w:left="720" w:hanging="360"/>
      </w:pPr>
      <w:rPr>
        <w:rFonts w:hint="default" w:ascii="Arial" w:hAnsi="Arial"/>
        <w:color w:val="auto"/>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16"/>
  </w:num>
  <w:num w:numId="3">
    <w:abstractNumId w:val="41"/>
  </w:num>
  <w:num w:numId="4">
    <w:abstractNumId w:val="1"/>
  </w:num>
  <w:num w:numId="5">
    <w:abstractNumId w:val="0"/>
  </w:num>
  <w:num w:numId="6">
    <w:abstractNumId w:val="5"/>
  </w:num>
  <w:num w:numId="7">
    <w:abstractNumId w:val="19"/>
  </w:num>
  <w:num w:numId="8">
    <w:abstractNumId w:val="2"/>
  </w:num>
  <w:num w:numId="9">
    <w:abstractNumId w:val="31"/>
  </w:num>
  <w:num w:numId="10">
    <w:abstractNumId w:val="6"/>
  </w:num>
  <w:num w:numId="11">
    <w:abstractNumId w:val="26"/>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37"/>
  </w:num>
  <w:num w:numId="20">
    <w:abstractNumId w:val="19"/>
  </w:num>
  <w:num w:numId="21">
    <w:abstractNumId w:val="9"/>
  </w:num>
  <w:num w:numId="22">
    <w:abstractNumId w:val="3"/>
  </w:num>
  <w:num w:numId="23">
    <w:abstractNumId w:val="17"/>
  </w:num>
  <w:num w:numId="24">
    <w:abstractNumId w:val="11"/>
  </w:num>
  <w:num w:numId="25">
    <w:abstractNumId w:val="28"/>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2"/>
  </w:num>
  <w:num w:numId="29">
    <w:abstractNumId w:val="36"/>
  </w:num>
  <w:num w:numId="30">
    <w:abstractNumId w:val="33"/>
  </w:num>
  <w:num w:numId="31">
    <w:abstractNumId w:val="39"/>
  </w:num>
  <w:num w:numId="32">
    <w:abstractNumId w:val="38"/>
  </w:num>
  <w:num w:numId="33">
    <w:abstractNumId w:val="23"/>
  </w:num>
  <w:num w:numId="34">
    <w:abstractNumId w:val="4"/>
  </w:num>
  <w:num w:numId="35">
    <w:abstractNumId w:val="8"/>
  </w:num>
  <w:num w:numId="36">
    <w:abstractNumId w:val="10"/>
  </w:num>
  <w:num w:numId="37">
    <w:abstractNumId w:val="40"/>
  </w:num>
  <w:num w:numId="38">
    <w:abstractNumId w:val="32"/>
  </w:num>
  <w:num w:numId="39">
    <w:abstractNumId w:val="27"/>
  </w:num>
  <w:num w:numId="40">
    <w:abstractNumId w:val="35"/>
  </w:num>
  <w:num w:numId="41">
    <w:abstractNumId w:val="14"/>
  </w:num>
  <w:num w:numId="42">
    <w:abstractNumId w:val="30"/>
  </w:num>
  <w:num w:numId="43">
    <w:abstractNumId w:val="7"/>
  </w:num>
  <w:num w:numId="44">
    <w:abstractNumId w:val="13"/>
  </w:num>
  <w:num w:numId="45">
    <w:abstractNumId w:val="15"/>
  </w:num>
  <w:num w:numId="46">
    <w:abstractNumId w:val="29"/>
  </w:num>
  <w:num w:numId="47">
    <w:abstractNumId w:val="20"/>
  </w:num>
  <w:num w:numId="48">
    <w:abstractNumId w:val="42"/>
  </w:num>
  <w:num w:numId="49">
    <w:abstractNumId w:val="21"/>
  </w:num>
  <w:num w:numId="50">
    <w:abstractNumId w:val="24"/>
  </w:num>
  <w:num w:numId="51">
    <w:abstractNumId w:val="34"/>
  </w:num>
  <w:num w:numId="52">
    <w:abstractNumId w:val="12"/>
  </w:num>
  <w:numIdMacAtCleanup w:val="5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18438"/>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FF"/>
    <w:rsid w:val="000015E6"/>
    <w:rsid w:val="00003472"/>
    <w:rsid w:val="000105EE"/>
    <w:rsid w:val="00016EEC"/>
    <w:rsid w:val="00017F9F"/>
    <w:rsid w:val="00020A3C"/>
    <w:rsid w:val="00022B3D"/>
    <w:rsid w:val="00022D10"/>
    <w:rsid w:val="00026450"/>
    <w:rsid w:val="0003624B"/>
    <w:rsid w:val="00043795"/>
    <w:rsid w:val="00050F6D"/>
    <w:rsid w:val="00051EE4"/>
    <w:rsid w:val="00055968"/>
    <w:rsid w:val="00055D06"/>
    <w:rsid w:val="00057D89"/>
    <w:rsid w:val="00065675"/>
    <w:rsid w:val="00066831"/>
    <w:rsid w:val="00067D77"/>
    <w:rsid w:val="000707E1"/>
    <w:rsid w:val="000710BA"/>
    <w:rsid w:val="0007356F"/>
    <w:rsid w:val="000775FE"/>
    <w:rsid w:val="00080386"/>
    <w:rsid w:val="0008071D"/>
    <w:rsid w:val="00081B40"/>
    <w:rsid w:val="00084E89"/>
    <w:rsid w:val="00091B4E"/>
    <w:rsid w:val="00095C7E"/>
    <w:rsid w:val="000960AB"/>
    <w:rsid w:val="000A1C7F"/>
    <w:rsid w:val="000A40A8"/>
    <w:rsid w:val="000A5C98"/>
    <w:rsid w:val="000A60DB"/>
    <w:rsid w:val="000B01BC"/>
    <w:rsid w:val="000B067C"/>
    <w:rsid w:val="000B6986"/>
    <w:rsid w:val="000C3758"/>
    <w:rsid w:val="000C3D84"/>
    <w:rsid w:val="000C4DD7"/>
    <w:rsid w:val="000D5314"/>
    <w:rsid w:val="000D563E"/>
    <w:rsid w:val="000E7415"/>
    <w:rsid w:val="000F0E73"/>
    <w:rsid w:val="000F1770"/>
    <w:rsid w:val="000F5B0E"/>
    <w:rsid w:val="000F799E"/>
    <w:rsid w:val="00106FA6"/>
    <w:rsid w:val="0011342D"/>
    <w:rsid w:val="001213FA"/>
    <w:rsid w:val="00123471"/>
    <w:rsid w:val="0012541D"/>
    <w:rsid w:val="00141B07"/>
    <w:rsid w:val="00143158"/>
    <w:rsid w:val="00146084"/>
    <w:rsid w:val="00146C32"/>
    <w:rsid w:val="00153B1E"/>
    <w:rsid w:val="00160017"/>
    <w:rsid w:val="001645E9"/>
    <w:rsid w:val="00164FE8"/>
    <w:rsid w:val="0016547A"/>
    <w:rsid w:val="00167E2B"/>
    <w:rsid w:val="0017752E"/>
    <w:rsid w:val="0017771F"/>
    <w:rsid w:val="00181527"/>
    <w:rsid w:val="00186597"/>
    <w:rsid w:val="0018678E"/>
    <w:rsid w:val="001911C9"/>
    <w:rsid w:val="001953D0"/>
    <w:rsid w:val="001A6747"/>
    <w:rsid w:val="001C356E"/>
    <w:rsid w:val="001C5DC4"/>
    <w:rsid w:val="001C6268"/>
    <w:rsid w:val="001D00FF"/>
    <w:rsid w:val="001D11ED"/>
    <w:rsid w:val="001D14E6"/>
    <w:rsid w:val="001D60C6"/>
    <w:rsid w:val="001E1687"/>
    <w:rsid w:val="001E1BB3"/>
    <w:rsid w:val="001E6D72"/>
    <w:rsid w:val="001F42C3"/>
    <w:rsid w:val="00201872"/>
    <w:rsid w:val="00205E81"/>
    <w:rsid w:val="00213E14"/>
    <w:rsid w:val="00224F00"/>
    <w:rsid w:val="002305D8"/>
    <w:rsid w:val="0023161F"/>
    <w:rsid w:val="00231840"/>
    <w:rsid w:val="00234ACA"/>
    <w:rsid w:val="00235380"/>
    <w:rsid w:val="00235433"/>
    <w:rsid w:val="00235B02"/>
    <w:rsid w:val="00241161"/>
    <w:rsid w:val="002432EC"/>
    <w:rsid w:val="00243563"/>
    <w:rsid w:val="00246035"/>
    <w:rsid w:val="002467AD"/>
    <w:rsid w:val="0025001E"/>
    <w:rsid w:val="002541E4"/>
    <w:rsid w:val="002619AB"/>
    <w:rsid w:val="00266DE7"/>
    <w:rsid w:val="00270493"/>
    <w:rsid w:val="00273A01"/>
    <w:rsid w:val="00275400"/>
    <w:rsid w:val="0028494D"/>
    <w:rsid w:val="00285398"/>
    <w:rsid w:val="00286708"/>
    <w:rsid w:val="0028693B"/>
    <w:rsid w:val="002908AB"/>
    <w:rsid w:val="00295066"/>
    <w:rsid w:val="002A0173"/>
    <w:rsid w:val="002A4C58"/>
    <w:rsid w:val="002A53F8"/>
    <w:rsid w:val="002A61E2"/>
    <w:rsid w:val="002B0286"/>
    <w:rsid w:val="002B1DB9"/>
    <w:rsid w:val="002B431A"/>
    <w:rsid w:val="002C001B"/>
    <w:rsid w:val="002C0B23"/>
    <w:rsid w:val="002C1695"/>
    <w:rsid w:val="002D192F"/>
    <w:rsid w:val="002D4D34"/>
    <w:rsid w:val="002E19F9"/>
    <w:rsid w:val="002E1C9E"/>
    <w:rsid w:val="002E399E"/>
    <w:rsid w:val="002E56F4"/>
    <w:rsid w:val="002E5912"/>
    <w:rsid w:val="002F103A"/>
    <w:rsid w:val="002F5236"/>
    <w:rsid w:val="002F6E86"/>
    <w:rsid w:val="00301D80"/>
    <w:rsid w:val="00302D64"/>
    <w:rsid w:val="00314FE9"/>
    <w:rsid w:val="00321D6F"/>
    <w:rsid w:val="003265F0"/>
    <w:rsid w:val="003306BA"/>
    <w:rsid w:val="00331E30"/>
    <w:rsid w:val="003331B7"/>
    <w:rsid w:val="003342F5"/>
    <w:rsid w:val="0033721F"/>
    <w:rsid w:val="00341FAD"/>
    <w:rsid w:val="00351A42"/>
    <w:rsid w:val="00357914"/>
    <w:rsid w:val="00363048"/>
    <w:rsid w:val="00363920"/>
    <w:rsid w:val="00367F98"/>
    <w:rsid w:val="00370307"/>
    <w:rsid w:val="00374ADD"/>
    <w:rsid w:val="00380DBE"/>
    <w:rsid w:val="0038240A"/>
    <w:rsid w:val="0038487B"/>
    <w:rsid w:val="00387181"/>
    <w:rsid w:val="00387CA5"/>
    <w:rsid w:val="00394713"/>
    <w:rsid w:val="00395A46"/>
    <w:rsid w:val="003A4473"/>
    <w:rsid w:val="003A5926"/>
    <w:rsid w:val="003C34F4"/>
    <w:rsid w:val="003C6D15"/>
    <w:rsid w:val="003C7041"/>
    <w:rsid w:val="003D6AA0"/>
    <w:rsid w:val="003E4C05"/>
    <w:rsid w:val="003F6D99"/>
    <w:rsid w:val="00401949"/>
    <w:rsid w:val="00404D80"/>
    <w:rsid w:val="00434921"/>
    <w:rsid w:val="00436205"/>
    <w:rsid w:val="00440649"/>
    <w:rsid w:val="0044065F"/>
    <w:rsid w:val="00440CD9"/>
    <w:rsid w:val="004439F3"/>
    <w:rsid w:val="004520A7"/>
    <w:rsid w:val="004545DE"/>
    <w:rsid w:val="0045496B"/>
    <w:rsid w:val="004557B0"/>
    <w:rsid w:val="00457EDB"/>
    <w:rsid w:val="004763D6"/>
    <w:rsid w:val="00486DFC"/>
    <w:rsid w:val="004A3457"/>
    <w:rsid w:val="004A6734"/>
    <w:rsid w:val="004C06AB"/>
    <w:rsid w:val="004C14BC"/>
    <w:rsid w:val="004C19A1"/>
    <w:rsid w:val="004C6092"/>
    <w:rsid w:val="004C65FD"/>
    <w:rsid w:val="004D23B4"/>
    <w:rsid w:val="004D327D"/>
    <w:rsid w:val="004D4EA0"/>
    <w:rsid w:val="004E3E5A"/>
    <w:rsid w:val="004E59EB"/>
    <w:rsid w:val="004F1062"/>
    <w:rsid w:val="004F264E"/>
    <w:rsid w:val="004F4D1B"/>
    <w:rsid w:val="00510F82"/>
    <w:rsid w:val="005211B3"/>
    <w:rsid w:val="00530DB1"/>
    <w:rsid w:val="00531CC1"/>
    <w:rsid w:val="0053319F"/>
    <w:rsid w:val="0054241B"/>
    <w:rsid w:val="005508C2"/>
    <w:rsid w:val="005535FD"/>
    <w:rsid w:val="005619F7"/>
    <w:rsid w:val="005630D3"/>
    <w:rsid w:val="005724C6"/>
    <w:rsid w:val="00572752"/>
    <w:rsid w:val="00574214"/>
    <w:rsid w:val="00574C31"/>
    <w:rsid w:val="005810B5"/>
    <w:rsid w:val="0059141B"/>
    <w:rsid w:val="00593B6F"/>
    <w:rsid w:val="005A52C7"/>
    <w:rsid w:val="005A54B7"/>
    <w:rsid w:val="005A6570"/>
    <w:rsid w:val="005B7B99"/>
    <w:rsid w:val="005C287A"/>
    <w:rsid w:val="005C367A"/>
    <w:rsid w:val="005C3E47"/>
    <w:rsid w:val="005D5503"/>
    <w:rsid w:val="005E08B5"/>
    <w:rsid w:val="005E2CA2"/>
    <w:rsid w:val="005E46F8"/>
    <w:rsid w:val="005E5CB4"/>
    <w:rsid w:val="005F1BDF"/>
    <w:rsid w:val="005F3ADB"/>
    <w:rsid w:val="005F471B"/>
    <w:rsid w:val="005F5004"/>
    <w:rsid w:val="00601ADE"/>
    <w:rsid w:val="00602B99"/>
    <w:rsid w:val="0060536E"/>
    <w:rsid w:val="006107ED"/>
    <w:rsid w:val="00615F05"/>
    <w:rsid w:val="0061708B"/>
    <w:rsid w:val="00621685"/>
    <w:rsid w:val="00621B60"/>
    <w:rsid w:val="00636137"/>
    <w:rsid w:val="006424DA"/>
    <w:rsid w:val="006526C1"/>
    <w:rsid w:val="0065334D"/>
    <w:rsid w:val="006625B7"/>
    <w:rsid w:val="006758A9"/>
    <w:rsid w:val="00683FB8"/>
    <w:rsid w:val="0068682A"/>
    <w:rsid w:val="006874A4"/>
    <w:rsid w:val="00690512"/>
    <w:rsid w:val="006930C5"/>
    <w:rsid w:val="00695FC7"/>
    <w:rsid w:val="006B1AE8"/>
    <w:rsid w:val="006B3483"/>
    <w:rsid w:val="006C27EE"/>
    <w:rsid w:val="006C3265"/>
    <w:rsid w:val="006C4061"/>
    <w:rsid w:val="006C567A"/>
    <w:rsid w:val="006C70C6"/>
    <w:rsid w:val="006C7477"/>
    <w:rsid w:val="006C7F44"/>
    <w:rsid w:val="006D616D"/>
    <w:rsid w:val="006D6666"/>
    <w:rsid w:val="006D6D63"/>
    <w:rsid w:val="006E2E1E"/>
    <w:rsid w:val="006E6894"/>
    <w:rsid w:val="006E71CD"/>
    <w:rsid w:val="006E77AF"/>
    <w:rsid w:val="006F1283"/>
    <w:rsid w:val="006F444C"/>
    <w:rsid w:val="006F50C5"/>
    <w:rsid w:val="006F7F3C"/>
    <w:rsid w:val="007109C6"/>
    <w:rsid w:val="00713BC4"/>
    <w:rsid w:val="0073218C"/>
    <w:rsid w:val="00736DF5"/>
    <w:rsid w:val="00743A21"/>
    <w:rsid w:val="00744806"/>
    <w:rsid w:val="00747AD1"/>
    <w:rsid w:val="0075154C"/>
    <w:rsid w:val="007515C5"/>
    <w:rsid w:val="00753BC1"/>
    <w:rsid w:val="00756CA9"/>
    <w:rsid w:val="00757A6E"/>
    <w:rsid w:val="00760FD1"/>
    <w:rsid w:val="00762272"/>
    <w:rsid w:val="00763124"/>
    <w:rsid w:val="00763ABC"/>
    <w:rsid w:val="007808C3"/>
    <w:rsid w:val="00782E44"/>
    <w:rsid w:val="00786D05"/>
    <w:rsid w:val="007873B7"/>
    <w:rsid w:val="00790DC8"/>
    <w:rsid w:val="007A0029"/>
    <w:rsid w:val="007A17B4"/>
    <w:rsid w:val="007A2069"/>
    <w:rsid w:val="007A2227"/>
    <w:rsid w:val="007A5064"/>
    <w:rsid w:val="007A6162"/>
    <w:rsid w:val="007A7BA6"/>
    <w:rsid w:val="007B7435"/>
    <w:rsid w:val="007C0E13"/>
    <w:rsid w:val="007C72B1"/>
    <w:rsid w:val="007D64EA"/>
    <w:rsid w:val="007E70BD"/>
    <w:rsid w:val="007F3E1D"/>
    <w:rsid w:val="007F6088"/>
    <w:rsid w:val="00801B36"/>
    <w:rsid w:val="00804E5B"/>
    <w:rsid w:val="008065CF"/>
    <w:rsid w:val="0080713A"/>
    <w:rsid w:val="00807DC0"/>
    <w:rsid w:val="00811921"/>
    <w:rsid w:val="0081277B"/>
    <w:rsid w:val="00815898"/>
    <w:rsid w:val="00820E27"/>
    <w:rsid w:val="00820E66"/>
    <w:rsid w:val="008323D5"/>
    <w:rsid w:val="00836167"/>
    <w:rsid w:val="0083722F"/>
    <w:rsid w:val="008416FF"/>
    <w:rsid w:val="00844612"/>
    <w:rsid w:val="00853015"/>
    <w:rsid w:val="008604CF"/>
    <w:rsid w:val="0086456E"/>
    <w:rsid w:val="0086537C"/>
    <w:rsid w:val="00870EEE"/>
    <w:rsid w:val="00882F4C"/>
    <w:rsid w:val="008871B6"/>
    <w:rsid w:val="008A1ECE"/>
    <w:rsid w:val="008A798F"/>
    <w:rsid w:val="008B70DE"/>
    <w:rsid w:val="008C1643"/>
    <w:rsid w:val="008C41C1"/>
    <w:rsid w:val="008C45BA"/>
    <w:rsid w:val="008D5005"/>
    <w:rsid w:val="008D60D4"/>
    <w:rsid w:val="008D734C"/>
    <w:rsid w:val="008E1328"/>
    <w:rsid w:val="008E15DD"/>
    <w:rsid w:val="008E3AAB"/>
    <w:rsid w:val="008F5FC7"/>
    <w:rsid w:val="00900832"/>
    <w:rsid w:val="00903F81"/>
    <w:rsid w:val="00904C46"/>
    <w:rsid w:val="0090591C"/>
    <w:rsid w:val="00906C51"/>
    <w:rsid w:val="00915C5B"/>
    <w:rsid w:val="00917BB0"/>
    <w:rsid w:val="00921CD8"/>
    <w:rsid w:val="00922DC7"/>
    <w:rsid w:val="00923A6A"/>
    <w:rsid w:val="00927984"/>
    <w:rsid w:val="00931711"/>
    <w:rsid w:val="0093244A"/>
    <w:rsid w:val="009351A0"/>
    <w:rsid w:val="00935201"/>
    <w:rsid w:val="00937C41"/>
    <w:rsid w:val="009478EB"/>
    <w:rsid w:val="00951D70"/>
    <w:rsid w:val="00952999"/>
    <w:rsid w:val="00961880"/>
    <w:rsid w:val="009640F3"/>
    <w:rsid w:val="00965931"/>
    <w:rsid w:val="00972B05"/>
    <w:rsid w:val="00974227"/>
    <w:rsid w:val="009762B6"/>
    <w:rsid w:val="0097632C"/>
    <w:rsid w:val="0097678F"/>
    <w:rsid w:val="00976C05"/>
    <w:rsid w:val="00985109"/>
    <w:rsid w:val="00990BF5"/>
    <w:rsid w:val="00992242"/>
    <w:rsid w:val="00994A47"/>
    <w:rsid w:val="00997B4F"/>
    <w:rsid w:val="009A117F"/>
    <w:rsid w:val="009A2E1E"/>
    <w:rsid w:val="009A7E9C"/>
    <w:rsid w:val="009B194E"/>
    <w:rsid w:val="009B24FE"/>
    <w:rsid w:val="009B2812"/>
    <w:rsid w:val="009C0664"/>
    <w:rsid w:val="009C14F6"/>
    <w:rsid w:val="009C347B"/>
    <w:rsid w:val="009C546D"/>
    <w:rsid w:val="009C7E27"/>
    <w:rsid w:val="009D2EEF"/>
    <w:rsid w:val="009D6822"/>
    <w:rsid w:val="009E1D56"/>
    <w:rsid w:val="009E3370"/>
    <w:rsid w:val="009E56C8"/>
    <w:rsid w:val="009F18AE"/>
    <w:rsid w:val="009F2AAA"/>
    <w:rsid w:val="009F5824"/>
    <w:rsid w:val="00A02187"/>
    <w:rsid w:val="00A037CF"/>
    <w:rsid w:val="00A0444B"/>
    <w:rsid w:val="00A07BAF"/>
    <w:rsid w:val="00A13EBF"/>
    <w:rsid w:val="00A16201"/>
    <w:rsid w:val="00A168D4"/>
    <w:rsid w:val="00A17207"/>
    <w:rsid w:val="00A2074F"/>
    <w:rsid w:val="00A21FC7"/>
    <w:rsid w:val="00A25D26"/>
    <w:rsid w:val="00A26E31"/>
    <w:rsid w:val="00A34968"/>
    <w:rsid w:val="00A352F8"/>
    <w:rsid w:val="00A3541F"/>
    <w:rsid w:val="00A36BFB"/>
    <w:rsid w:val="00A40746"/>
    <w:rsid w:val="00A4126E"/>
    <w:rsid w:val="00A42478"/>
    <w:rsid w:val="00A45415"/>
    <w:rsid w:val="00A5031E"/>
    <w:rsid w:val="00A5155D"/>
    <w:rsid w:val="00A53F43"/>
    <w:rsid w:val="00A63EB3"/>
    <w:rsid w:val="00A64DAD"/>
    <w:rsid w:val="00A7327F"/>
    <w:rsid w:val="00A738FF"/>
    <w:rsid w:val="00A7770A"/>
    <w:rsid w:val="00A8277A"/>
    <w:rsid w:val="00A84122"/>
    <w:rsid w:val="00A90194"/>
    <w:rsid w:val="00A944F9"/>
    <w:rsid w:val="00AA1D6D"/>
    <w:rsid w:val="00AA64A7"/>
    <w:rsid w:val="00AB165F"/>
    <w:rsid w:val="00AB38F3"/>
    <w:rsid w:val="00AC4921"/>
    <w:rsid w:val="00AC75E5"/>
    <w:rsid w:val="00AC79CC"/>
    <w:rsid w:val="00AD296F"/>
    <w:rsid w:val="00AD4CF4"/>
    <w:rsid w:val="00AE6F72"/>
    <w:rsid w:val="00AE73DA"/>
    <w:rsid w:val="00AF03E9"/>
    <w:rsid w:val="00AF2AE9"/>
    <w:rsid w:val="00AF5D9A"/>
    <w:rsid w:val="00B04105"/>
    <w:rsid w:val="00B05C27"/>
    <w:rsid w:val="00B05CC5"/>
    <w:rsid w:val="00B06FDD"/>
    <w:rsid w:val="00B137E6"/>
    <w:rsid w:val="00B13C2A"/>
    <w:rsid w:val="00B15567"/>
    <w:rsid w:val="00B15D44"/>
    <w:rsid w:val="00B16E63"/>
    <w:rsid w:val="00B20D79"/>
    <w:rsid w:val="00B25AE7"/>
    <w:rsid w:val="00B324EE"/>
    <w:rsid w:val="00B336E9"/>
    <w:rsid w:val="00B33A25"/>
    <w:rsid w:val="00B43023"/>
    <w:rsid w:val="00B45087"/>
    <w:rsid w:val="00B52E40"/>
    <w:rsid w:val="00B568FA"/>
    <w:rsid w:val="00B70B6B"/>
    <w:rsid w:val="00B74C4B"/>
    <w:rsid w:val="00B772A5"/>
    <w:rsid w:val="00B83B6D"/>
    <w:rsid w:val="00B84ABF"/>
    <w:rsid w:val="00B8714E"/>
    <w:rsid w:val="00B908FD"/>
    <w:rsid w:val="00B93041"/>
    <w:rsid w:val="00B939A7"/>
    <w:rsid w:val="00B961DB"/>
    <w:rsid w:val="00BA1716"/>
    <w:rsid w:val="00BA3406"/>
    <w:rsid w:val="00BA41A4"/>
    <w:rsid w:val="00BB0203"/>
    <w:rsid w:val="00BB11C3"/>
    <w:rsid w:val="00BB1246"/>
    <w:rsid w:val="00BB58D5"/>
    <w:rsid w:val="00BB76A6"/>
    <w:rsid w:val="00BD0CE9"/>
    <w:rsid w:val="00BD1C03"/>
    <w:rsid w:val="00BD64FC"/>
    <w:rsid w:val="00BD7227"/>
    <w:rsid w:val="00BE1C7B"/>
    <w:rsid w:val="00C01B3A"/>
    <w:rsid w:val="00C03ECA"/>
    <w:rsid w:val="00C06354"/>
    <w:rsid w:val="00C1264E"/>
    <w:rsid w:val="00C12CD9"/>
    <w:rsid w:val="00C144FA"/>
    <w:rsid w:val="00C1559A"/>
    <w:rsid w:val="00C15BD5"/>
    <w:rsid w:val="00C232D0"/>
    <w:rsid w:val="00C3277C"/>
    <w:rsid w:val="00C35D82"/>
    <w:rsid w:val="00C36628"/>
    <w:rsid w:val="00C420B4"/>
    <w:rsid w:val="00C5113E"/>
    <w:rsid w:val="00C5579E"/>
    <w:rsid w:val="00C5622D"/>
    <w:rsid w:val="00C839C1"/>
    <w:rsid w:val="00C83A99"/>
    <w:rsid w:val="00C8487D"/>
    <w:rsid w:val="00C949BA"/>
    <w:rsid w:val="00C97645"/>
    <w:rsid w:val="00CA0ABC"/>
    <w:rsid w:val="00CA237E"/>
    <w:rsid w:val="00CA7998"/>
    <w:rsid w:val="00CB02A0"/>
    <w:rsid w:val="00CB2273"/>
    <w:rsid w:val="00CB3343"/>
    <w:rsid w:val="00CC5E05"/>
    <w:rsid w:val="00CD3B3E"/>
    <w:rsid w:val="00CE2735"/>
    <w:rsid w:val="00CE6C69"/>
    <w:rsid w:val="00CF0D1F"/>
    <w:rsid w:val="00CF3771"/>
    <w:rsid w:val="00CF4621"/>
    <w:rsid w:val="00CF793D"/>
    <w:rsid w:val="00D01245"/>
    <w:rsid w:val="00D01CE3"/>
    <w:rsid w:val="00D128D1"/>
    <w:rsid w:val="00D20E75"/>
    <w:rsid w:val="00D21888"/>
    <w:rsid w:val="00D2619C"/>
    <w:rsid w:val="00D3555F"/>
    <w:rsid w:val="00D3566E"/>
    <w:rsid w:val="00D35FA8"/>
    <w:rsid w:val="00D43108"/>
    <w:rsid w:val="00D51EED"/>
    <w:rsid w:val="00D573E3"/>
    <w:rsid w:val="00D62A40"/>
    <w:rsid w:val="00D63FEA"/>
    <w:rsid w:val="00D66B84"/>
    <w:rsid w:val="00D6786F"/>
    <w:rsid w:val="00D848BD"/>
    <w:rsid w:val="00D86455"/>
    <w:rsid w:val="00D93F41"/>
    <w:rsid w:val="00D968B1"/>
    <w:rsid w:val="00DA315A"/>
    <w:rsid w:val="00DA5EDE"/>
    <w:rsid w:val="00DA5F97"/>
    <w:rsid w:val="00DC3B94"/>
    <w:rsid w:val="00DC6821"/>
    <w:rsid w:val="00DD166F"/>
    <w:rsid w:val="00DD2CB5"/>
    <w:rsid w:val="00DD3E0F"/>
    <w:rsid w:val="00DD419C"/>
    <w:rsid w:val="00DD45F8"/>
    <w:rsid w:val="00DD5ADA"/>
    <w:rsid w:val="00DD654A"/>
    <w:rsid w:val="00DD78E0"/>
    <w:rsid w:val="00DE0211"/>
    <w:rsid w:val="00DE4177"/>
    <w:rsid w:val="00DE494C"/>
    <w:rsid w:val="00DE591A"/>
    <w:rsid w:val="00DE76B9"/>
    <w:rsid w:val="00DF3E08"/>
    <w:rsid w:val="00E05AB1"/>
    <w:rsid w:val="00E12940"/>
    <w:rsid w:val="00E13A98"/>
    <w:rsid w:val="00E32664"/>
    <w:rsid w:val="00E50F41"/>
    <w:rsid w:val="00E512C5"/>
    <w:rsid w:val="00E51902"/>
    <w:rsid w:val="00E5240C"/>
    <w:rsid w:val="00E53EB2"/>
    <w:rsid w:val="00E56669"/>
    <w:rsid w:val="00E6138A"/>
    <w:rsid w:val="00E61484"/>
    <w:rsid w:val="00E62117"/>
    <w:rsid w:val="00E6505C"/>
    <w:rsid w:val="00E65F09"/>
    <w:rsid w:val="00E80802"/>
    <w:rsid w:val="00E80BA2"/>
    <w:rsid w:val="00E82849"/>
    <w:rsid w:val="00E85966"/>
    <w:rsid w:val="00E90DD5"/>
    <w:rsid w:val="00E96315"/>
    <w:rsid w:val="00E974F9"/>
    <w:rsid w:val="00EC3E89"/>
    <w:rsid w:val="00EC6B22"/>
    <w:rsid w:val="00EC7FB2"/>
    <w:rsid w:val="00ED4B93"/>
    <w:rsid w:val="00EE0E37"/>
    <w:rsid w:val="00EE11AF"/>
    <w:rsid w:val="00EF039D"/>
    <w:rsid w:val="00EF37A2"/>
    <w:rsid w:val="00EF386E"/>
    <w:rsid w:val="00EF6A7A"/>
    <w:rsid w:val="00F00EE2"/>
    <w:rsid w:val="00F0100D"/>
    <w:rsid w:val="00F01D80"/>
    <w:rsid w:val="00F05190"/>
    <w:rsid w:val="00F140E7"/>
    <w:rsid w:val="00F22A26"/>
    <w:rsid w:val="00F23FFB"/>
    <w:rsid w:val="00F31D95"/>
    <w:rsid w:val="00F32665"/>
    <w:rsid w:val="00F36B98"/>
    <w:rsid w:val="00F37056"/>
    <w:rsid w:val="00F42359"/>
    <w:rsid w:val="00F43387"/>
    <w:rsid w:val="00F470F4"/>
    <w:rsid w:val="00F4736B"/>
    <w:rsid w:val="00F47CF3"/>
    <w:rsid w:val="00F57417"/>
    <w:rsid w:val="00F60892"/>
    <w:rsid w:val="00F63834"/>
    <w:rsid w:val="00F64BCF"/>
    <w:rsid w:val="00F75B67"/>
    <w:rsid w:val="00F90BFB"/>
    <w:rsid w:val="00F94999"/>
    <w:rsid w:val="00F961D5"/>
    <w:rsid w:val="00FA2A8E"/>
    <w:rsid w:val="00FA3506"/>
    <w:rsid w:val="00FA4A1E"/>
    <w:rsid w:val="00FB0D5A"/>
    <w:rsid w:val="00FB0E24"/>
    <w:rsid w:val="00FB19EE"/>
    <w:rsid w:val="00FB4891"/>
    <w:rsid w:val="00FB6D7C"/>
    <w:rsid w:val="00FC02A1"/>
    <w:rsid w:val="00FD1FD9"/>
    <w:rsid w:val="00FE4637"/>
    <w:rsid w:val="00FF0AC3"/>
    <w:rsid w:val="07A3D6A9"/>
    <w:rsid w:val="1DF483C0"/>
    <w:rsid w:val="3EF4757E"/>
    <w:rsid w:val="4A28185D"/>
    <w:rsid w:val="5030470B"/>
    <w:rsid w:val="550B7DC3"/>
    <w:rsid w:val="57F17087"/>
    <w:rsid w:val="5F2B7537"/>
    <w:rsid w:val="621636BA"/>
    <w:rsid w:val="67290C70"/>
    <w:rsid w:val="6795EC92"/>
    <w:rsid w:val="68258671"/>
    <w:rsid w:val="699C830A"/>
    <w:rsid w:val="6ADDFBB7"/>
    <w:rsid w:val="6C8403C8"/>
    <w:rsid w:val="6D11237B"/>
    <w:rsid w:val="6E1EE151"/>
    <w:rsid w:val="756FAF54"/>
    <w:rsid w:val="77D76F2A"/>
    <w:rsid w:val="7BB7BA53"/>
    <w:rsid w:val="7EDF7B83"/>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8"/>
    <o:shapelayout v:ext="edit">
      <o:idmap v:ext="edit" data="1"/>
    </o:shapelayout>
  </w:shapeDefaults>
  <w:decimalSymbol w:val=","/>
  <w:listSeparator w:val=";"/>
  <w14:docId w14:val="3DF0020F"/>
  <w15:docId w15:val="{B0A711D6-EAEB-4AFC-A331-784D50C75A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Arial" w:hAnsi="Arial"/>
      <w:sz w:val="22"/>
      <w:szCs w:val="22"/>
    </w:rPr>
  </w:style>
  <w:style w:type="paragraph" w:styleId="Ttulo1">
    <w:name w:val="heading 1"/>
    <w:basedOn w:val="Normal"/>
    <w:next w:val="Normal"/>
    <w:qFormat/>
    <w:rsid w:val="00EE0E37"/>
    <w:pPr>
      <w:keepNext/>
      <w:keepLines/>
      <w:numPr>
        <w:numId w:val="1"/>
      </w:numPr>
      <w:spacing w:before="240" w:after="240"/>
      <w:jc w:val="both"/>
      <w:outlineLvl w:val="0"/>
    </w:pPr>
    <w:rPr>
      <w:b/>
      <w:caps/>
      <w:sz w:val="28"/>
      <w:szCs w:val="20"/>
      <w:u w:val="single"/>
      <w:lang w:eastAsia="es-ES"/>
    </w:rPr>
  </w:style>
  <w:style w:type="paragraph" w:styleId="Ttulo2">
    <w:name w:val="heading 2"/>
    <w:basedOn w:val="Listaconnmeros2"/>
    <w:next w:val="Normal"/>
    <w:autoRedefine/>
    <w:qFormat/>
    <w:rsid w:val="00836167"/>
    <w:pPr>
      <w:keepNext/>
      <w:numPr>
        <w:numId w:val="6"/>
      </w:numPr>
      <w:spacing w:before="480" w:after="240"/>
      <w:jc w:val="both"/>
      <w:outlineLvl w:val="1"/>
    </w:pPr>
    <w:rPr>
      <w:szCs w:val="20"/>
      <w:u w:val="single"/>
      <w:lang w:eastAsia="es-ES"/>
    </w:rPr>
  </w:style>
  <w:style w:type="paragraph" w:styleId="Ttulo3">
    <w:name w:val="heading 3"/>
    <w:basedOn w:val="Normal"/>
    <w:next w:val="Normal"/>
    <w:qFormat/>
    <w:rsid w:val="00EE0E37"/>
    <w:pPr>
      <w:keepNext/>
      <w:numPr>
        <w:ilvl w:val="2"/>
        <w:numId w:val="1"/>
      </w:numPr>
      <w:spacing w:before="120" w:after="120"/>
      <w:jc w:val="both"/>
      <w:outlineLvl w:val="2"/>
    </w:pPr>
    <w:rPr>
      <w:b/>
      <w:sz w:val="24"/>
      <w:szCs w:val="20"/>
      <w:lang w:eastAsia="es-ES"/>
    </w:rPr>
  </w:style>
  <w:style w:type="paragraph" w:styleId="Ttulo4">
    <w:name w:val="heading 4"/>
    <w:basedOn w:val="Normal"/>
    <w:next w:val="Normal"/>
    <w:qFormat/>
    <w:rsid w:val="00EE0E37"/>
    <w:pPr>
      <w:keepNext/>
      <w:numPr>
        <w:ilvl w:val="3"/>
        <w:numId w:val="1"/>
      </w:numPr>
      <w:spacing w:before="120"/>
      <w:outlineLvl w:val="3"/>
    </w:pPr>
    <w:rPr>
      <w:b/>
      <w:i/>
      <w:sz w:val="20"/>
      <w:szCs w:val="20"/>
      <w:lang w:eastAsia="es-ES"/>
    </w:rPr>
  </w:style>
  <w:style w:type="paragraph" w:styleId="Ttulo5">
    <w:name w:val="heading 5"/>
    <w:basedOn w:val="Normal"/>
    <w:next w:val="Normal"/>
    <w:qFormat/>
    <w:rsid w:val="00EE0E37"/>
    <w:pPr>
      <w:keepNext/>
      <w:numPr>
        <w:ilvl w:val="4"/>
        <w:numId w:val="1"/>
      </w:numPr>
      <w:spacing w:before="120"/>
      <w:outlineLvl w:val="4"/>
    </w:pPr>
    <w:rPr>
      <w:i/>
      <w:szCs w:val="20"/>
      <w:lang w:val="es-ES_tradnl" w:eastAsia="es-ES"/>
    </w:rPr>
  </w:style>
  <w:style w:type="paragraph" w:styleId="Ttulo6">
    <w:name w:val="heading 6"/>
    <w:basedOn w:val="Normal"/>
    <w:next w:val="Normal"/>
    <w:qFormat/>
    <w:rsid w:val="00EE0E37"/>
    <w:pPr>
      <w:numPr>
        <w:ilvl w:val="5"/>
        <w:numId w:val="1"/>
      </w:numPr>
      <w:spacing w:before="240" w:after="60"/>
      <w:jc w:val="both"/>
      <w:outlineLvl w:val="5"/>
    </w:pPr>
    <w:rPr>
      <w:i/>
      <w:szCs w:val="20"/>
      <w:lang w:eastAsia="es-ES"/>
    </w:rPr>
  </w:style>
  <w:style w:type="paragraph" w:styleId="Ttulo7">
    <w:name w:val="heading 7"/>
    <w:basedOn w:val="Normal"/>
    <w:next w:val="Normal"/>
    <w:qFormat/>
    <w:rsid w:val="00EE0E37"/>
    <w:pPr>
      <w:numPr>
        <w:ilvl w:val="6"/>
        <w:numId w:val="1"/>
      </w:numPr>
      <w:spacing w:before="240" w:after="60"/>
      <w:jc w:val="both"/>
      <w:outlineLvl w:val="6"/>
    </w:pPr>
    <w:rPr>
      <w:sz w:val="20"/>
      <w:szCs w:val="20"/>
      <w:lang w:eastAsia="es-ES"/>
    </w:rPr>
  </w:style>
  <w:style w:type="paragraph" w:styleId="Ttulo8">
    <w:name w:val="heading 8"/>
    <w:basedOn w:val="Normal"/>
    <w:next w:val="Normal"/>
    <w:qFormat/>
    <w:rsid w:val="00EE0E37"/>
    <w:pPr>
      <w:numPr>
        <w:ilvl w:val="7"/>
        <w:numId w:val="1"/>
      </w:numPr>
      <w:spacing w:before="240" w:after="60"/>
      <w:jc w:val="both"/>
      <w:outlineLvl w:val="7"/>
    </w:pPr>
    <w:rPr>
      <w:i/>
      <w:sz w:val="20"/>
      <w:szCs w:val="20"/>
      <w:lang w:eastAsia="es-ES"/>
    </w:rPr>
  </w:style>
  <w:style w:type="paragraph" w:styleId="Ttulo9">
    <w:name w:val="heading 9"/>
    <w:basedOn w:val="Normal"/>
    <w:next w:val="Normal"/>
    <w:qFormat/>
    <w:rsid w:val="00EE0E37"/>
    <w:pPr>
      <w:numPr>
        <w:ilvl w:val="8"/>
        <w:numId w:val="1"/>
      </w:numPr>
      <w:spacing w:before="240" w:after="60"/>
      <w:jc w:val="both"/>
      <w:outlineLvl w:val="8"/>
    </w:pPr>
    <w:rPr>
      <w:b/>
      <w:i/>
      <w:sz w:val="18"/>
      <w:szCs w:val="20"/>
      <w:lang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8416F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cabezado">
    <w:name w:val="header"/>
    <w:basedOn w:val="Normal"/>
    <w:rsid w:val="00FA3506"/>
    <w:pPr>
      <w:tabs>
        <w:tab w:val="center" w:pos="4252"/>
        <w:tab w:val="right" w:pos="8504"/>
      </w:tabs>
    </w:pPr>
  </w:style>
  <w:style w:type="paragraph" w:styleId="Piedepgina">
    <w:name w:val="footer"/>
    <w:basedOn w:val="Normal"/>
    <w:rsid w:val="00FA3506"/>
    <w:pPr>
      <w:tabs>
        <w:tab w:val="center" w:pos="4252"/>
        <w:tab w:val="right" w:pos="8504"/>
      </w:tabs>
    </w:pPr>
  </w:style>
  <w:style w:type="character" w:styleId="Nmerodepgina">
    <w:name w:val="page number"/>
    <w:basedOn w:val="Fuentedeprrafopredeter"/>
    <w:rsid w:val="000E7415"/>
  </w:style>
  <w:style w:type="paragraph" w:styleId="TDC1">
    <w:name w:val="toc 1"/>
    <w:basedOn w:val="Normal"/>
    <w:next w:val="Normal"/>
    <w:autoRedefine/>
    <w:uiPriority w:val="39"/>
    <w:qFormat/>
    <w:rsid w:val="00B33A25"/>
    <w:pPr>
      <w:tabs>
        <w:tab w:val="right" w:leader="dot" w:pos="9344"/>
      </w:tabs>
      <w:spacing w:before="120" w:after="120"/>
      <w:ind w:left="709" w:hanging="709"/>
    </w:pPr>
    <w:rPr>
      <w:bCs/>
      <w:iCs/>
      <w:noProof/>
      <w:szCs w:val="20"/>
    </w:rPr>
  </w:style>
  <w:style w:type="paragraph" w:styleId="TDC2">
    <w:name w:val="toc 2"/>
    <w:basedOn w:val="Normal"/>
    <w:next w:val="Normal"/>
    <w:autoRedefine/>
    <w:uiPriority w:val="39"/>
    <w:qFormat/>
    <w:rsid w:val="00BA1716"/>
    <w:pPr>
      <w:spacing w:before="120" w:after="120"/>
    </w:pPr>
    <w:rPr>
      <w:szCs w:val="20"/>
    </w:rPr>
  </w:style>
  <w:style w:type="paragraph" w:styleId="TDC3">
    <w:name w:val="toc 3"/>
    <w:basedOn w:val="Normal"/>
    <w:next w:val="Normal"/>
    <w:autoRedefine/>
    <w:uiPriority w:val="39"/>
    <w:qFormat/>
    <w:rsid w:val="00BA1716"/>
    <w:pPr>
      <w:tabs>
        <w:tab w:val="left" w:pos="709"/>
        <w:tab w:val="right" w:leader="dot" w:pos="9344"/>
      </w:tabs>
      <w:spacing w:before="120" w:after="120"/>
    </w:pPr>
    <w:rPr>
      <w:iCs/>
      <w:szCs w:val="20"/>
    </w:rPr>
  </w:style>
  <w:style w:type="character" w:styleId="Hipervnculo">
    <w:name w:val="Hyperlink"/>
    <w:basedOn w:val="Fuentedeprrafopredeter"/>
    <w:uiPriority w:val="99"/>
    <w:rsid w:val="00EE0E37"/>
    <w:rPr>
      <w:color w:val="0000FF"/>
      <w:u w:val="single"/>
    </w:rPr>
  </w:style>
  <w:style w:type="paragraph" w:styleId="Sangranormal">
    <w:name w:val="Normal Indent"/>
    <w:basedOn w:val="Normal"/>
    <w:rsid w:val="00EE0E37"/>
    <w:pPr>
      <w:overflowPunct w:val="0"/>
      <w:autoSpaceDE w:val="0"/>
      <w:autoSpaceDN w:val="0"/>
      <w:adjustRightInd w:val="0"/>
      <w:spacing w:after="240"/>
      <w:ind w:left="708"/>
      <w:textAlignment w:val="baseline"/>
    </w:pPr>
    <w:rPr>
      <w:sz w:val="20"/>
      <w:szCs w:val="20"/>
      <w:lang w:eastAsia="es-ES"/>
    </w:rPr>
  </w:style>
  <w:style w:type="paragraph" w:styleId="xywrite" w:customStyle="1">
    <w:name w:val="xywrite"/>
    <w:basedOn w:val="Normal"/>
    <w:rsid w:val="00EE0E37"/>
    <w:pPr>
      <w:overflowPunct w:val="0"/>
      <w:autoSpaceDE w:val="0"/>
      <w:autoSpaceDN w:val="0"/>
      <w:adjustRightInd w:val="0"/>
      <w:textAlignment w:val="baseline"/>
    </w:pPr>
    <w:rPr>
      <w:sz w:val="20"/>
      <w:szCs w:val="20"/>
      <w:lang w:eastAsia="es-ES"/>
    </w:rPr>
  </w:style>
  <w:style w:type="paragraph" w:styleId="Sangra3detindependiente">
    <w:name w:val="Body Text Indent 3"/>
    <w:basedOn w:val="Normal"/>
    <w:rsid w:val="00EE0E37"/>
    <w:pPr>
      <w:overflowPunct w:val="0"/>
      <w:autoSpaceDE w:val="0"/>
      <w:autoSpaceDN w:val="0"/>
      <w:adjustRightInd w:val="0"/>
      <w:ind w:left="1418"/>
      <w:jc w:val="both"/>
      <w:textAlignment w:val="baseline"/>
    </w:pPr>
    <w:rPr>
      <w:sz w:val="20"/>
      <w:szCs w:val="20"/>
      <w:lang w:eastAsia="es-ES"/>
    </w:rPr>
  </w:style>
  <w:style w:type="paragraph" w:styleId="Sangradetextonormal">
    <w:name w:val="Body Text Indent"/>
    <w:basedOn w:val="Normal"/>
    <w:link w:val="SangradetextonormalCar"/>
    <w:rsid w:val="002B431A"/>
    <w:pPr>
      <w:spacing w:after="120"/>
      <w:ind w:left="283"/>
    </w:pPr>
  </w:style>
  <w:style w:type="paragraph" w:styleId="Mapadeldocumento">
    <w:name w:val="Document Map"/>
    <w:basedOn w:val="Normal"/>
    <w:semiHidden/>
    <w:rsid w:val="00C3277C"/>
    <w:pPr>
      <w:shd w:val="clear" w:color="auto" w:fill="000080"/>
    </w:pPr>
    <w:rPr>
      <w:rFonts w:ascii="Tahoma" w:hAnsi="Tahoma" w:cs="Tahoma"/>
      <w:sz w:val="20"/>
      <w:szCs w:val="20"/>
    </w:rPr>
  </w:style>
  <w:style w:type="paragraph" w:styleId="Textodeglobo">
    <w:name w:val="Balloon Text"/>
    <w:basedOn w:val="Normal"/>
    <w:semiHidden/>
    <w:rsid w:val="00815898"/>
    <w:rPr>
      <w:rFonts w:ascii="Tahoma" w:hAnsi="Tahoma" w:cs="Tahoma"/>
      <w:sz w:val="16"/>
      <w:szCs w:val="16"/>
    </w:rPr>
  </w:style>
  <w:style w:type="paragraph" w:styleId="titol" w:customStyle="1">
    <w:name w:val="titol"/>
    <w:basedOn w:val="Piedepgina"/>
    <w:qFormat/>
    <w:rsid w:val="009B24FE"/>
    <w:pPr>
      <w:tabs>
        <w:tab w:val="clear" w:pos="4252"/>
        <w:tab w:val="clear" w:pos="8504"/>
        <w:tab w:val="right" w:leader="dot" w:pos="10206"/>
      </w:tabs>
      <w:jc w:val="both"/>
    </w:pPr>
    <w:rPr>
      <w:b/>
      <w:sz w:val="24"/>
      <w:szCs w:val="24"/>
      <w:u w:val="single"/>
    </w:rPr>
  </w:style>
  <w:style w:type="paragraph" w:styleId="subtitol" w:customStyle="1">
    <w:name w:val="subtitol"/>
    <w:basedOn w:val="Normal"/>
    <w:qFormat/>
    <w:rsid w:val="009B24FE"/>
    <w:rPr>
      <w:u w:val="single"/>
    </w:rPr>
  </w:style>
  <w:style w:type="paragraph" w:styleId="Estilo5" w:customStyle="1">
    <w:name w:val="Estilo5"/>
    <w:basedOn w:val="Textosinformato"/>
    <w:rsid w:val="004D4EA0"/>
    <w:pPr>
      <w:jc w:val="both"/>
    </w:pPr>
    <w:rPr>
      <w:rFonts w:ascii="Arial" w:hAnsi="Arial"/>
      <w:sz w:val="24"/>
    </w:rPr>
  </w:style>
  <w:style w:type="paragraph" w:styleId="Estilo6" w:customStyle="1">
    <w:name w:val="Estilo6"/>
    <w:basedOn w:val="HTMLconformatoprevio"/>
    <w:next w:val="TDC1"/>
    <w:rsid w:val="004D4EA0"/>
    <w:rPr>
      <w:rFonts w:ascii="Arial" w:hAnsi="Arial"/>
      <w:b/>
      <w:sz w:val="24"/>
      <w:szCs w:val="21"/>
      <w:u w:val="single"/>
    </w:rPr>
  </w:style>
  <w:style w:type="paragraph" w:styleId="Textosinformato">
    <w:name w:val="Plain Text"/>
    <w:basedOn w:val="Normal"/>
    <w:link w:val="TextosinformatoCar"/>
    <w:rsid w:val="004D4EA0"/>
    <w:rPr>
      <w:rFonts w:ascii="Consolas" w:hAnsi="Consolas" w:cs="Consolas"/>
      <w:sz w:val="21"/>
      <w:szCs w:val="21"/>
    </w:rPr>
  </w:style>
  <w:style w:type="character" w:styleId="TextosinformatoCar" w:customStyle="1">
    <w:name w:val="Texto sin formato Car"/>
    <w:basedOn w:val="Fuentedeprrafopredeter"/>
    <w:link w:val="Textosinformato"/>
    <w:rsid w:val="004D4EA0"/>
    <w:rPr>
      <w:rFonts w:ascii="Consolas" w:hAnsi="Consolas" w:cs="Consolas"/>
      <w:sz w:val="21"/>
      <w:szCs w:val="21"/>
    </w:rPr>
  </w:style>
  <w:style w:type="paragraph" w:styleId="Estilo1" w:customStyle="1">
    <w:name w:val="Estilo1"/>
    <w:basedOn w:val="Ttulo1"/>
    <w:qFormat/>
    <w:rsid w:val="00636137"/>
  </w:style>
  <w:style w:type="paragraph" w:styleId="HTMLconformatoprevio">
    <w:name w:val="HTML Preformatted"/>
    <w:basedOn w:val="Normal"/>
    <w:link w:val="HTMLconformatoprevioCar"/>
    <w:rsid w:val="00636137"/>
    <w:rPr>
      <w:rFonts w:ascii="Consolas" w:hAnsi="Consolas" w:cs="Consolas"/>
      <w:sz w:val="20"/>
      <w:szCs w:val="20"/>
    </w:rPr>
  </w:style>
  <w:style w:type="character" w:styleId="HTMLconformatoprevioCar" w:customStyle="1">
    <w:name w:val="HTML con formato previo Car"/>
    <w:basedOn w:val="Fuentedeprrafopredeter"/>
    <w:link w:val="HTMLconformatoprevio"/>
    <w:rsid w:val="00636137"/>
    <w:rPr>
      <w:rFonts w:ascii="Consolas" w:hAnsi="Consolas" w:cs="Consolas"/>
    </w:rPr>
  </w:style>
  <w:style w:type="paragraph" w:styleId="Estilo2" w:customStyle="1">
    <w:name w:val="Estilo2"/>
    <w:basedOn w:val="titol"/>
    <w:qFormat/>
    <w:rsid w:val="00636137"/>
    <w:pPr>
      <w:numPr>
        <w:numId w:val="2"/>
      </w:numPr>
      <w:jc w:val="left"/>
    </w:pPr>
  </w:style>
  <w:style w:type="paragraph" w:styleId="Estilo3" w:customStyle="1">
    <w:name w:val="Estilo3"/>
    <w:basedOn w:val="Listaconnmeros2"/>
    <w:qFormat/>
    <w:rsid w:val="00A037CF"/>
    <w:pPr>
      <w:numPr>
        <w:numId w:val="3"/>
      </w:numPr>
      <w:ind w:left="360"/>
    </w:pPr>
    <w:rPr>
      <w:u w:val="single"/>
    </w:rPr>
  </w:style>
  <w:style w:type="paragraph" w:styleId="Prrafodelista">
    <w:name w:val="List Paragraph"/>
    <w:basedOn w:val="Normal"/>
    <w:link w:val="PrrafodelistaCar"/>
    <w:uiPriority w:val="34"/>
    <w:qFormat/>
    <w:rsid w:val="00B336E9"/>
    <w:pPr>
      <w:ind w:left="720"/>
      <w:contextualSpacing/>
    </w:pPr>
  </w:style>
  <w:style w:type="paragraph" w:styleId="EstiloIndice" w:customStyle="1">
    <w:name w:val="Estilo Indice"/>
    <w:basedOn w:val="Listaconnmeros"/>
    <w:qFormat/>
    <w:rsid w:val="007C0E13"/>
    <w:pPr>
      <w:jc w:val="both"/>
    </w:pPr>
  </w:style>
  <w:style w:type="paragraph" w:styleId="Listaconnmeros">
    <w:name w:val="List Number"/>
    <w:basedOn w:val="Normal"/>
    <w:rsid w:val="007C0E13"/>
    <w:pPr>
      <w:numPr>
        <w:numId w:val="4"/>
      </w:numPr>
      <w:contextualSpacing/>
    </w:pPr>
  </w:style>
  <w:style w:type="paragraph" w:styleId="Listaconnmeros2">
    <w:name w:val="List Number 2"/>
    <w:basedOn w:val="Normal"/>
    <w:rsid w:val="00A037CF"/>
    <w:pPr>
      <w:numPr>
        <w:numId w:val="5"/>
      </w:numPr>
      <w:contextualSpacing/>
    </w:pPr>
  </w:style>
  <w:style w:type="paragraph" w:styleId="Lista">
    <w:name w:val="List"/>
    <w:basedOn w:val="Normal"/>
    <w:rsid w:val="00EF37A2"/>
    <w:pPr>
      <w:ind w:left="283" w:hanging="283"/>
      <w:contextualSpacing/>
    </w:pPr>
  </w:style>
  <w:style w:type="paragraph" w:styleId="Numeracio1" w:customStyle="1">
    <w:name w:val="Numeracio1"/>
    <w:basedOn w:val="Prrafodelista"/>
    <w:link w:val="Numeracio1Car"/>
    <w:autoRedefine/>
    <w:qFormat/>
    <w:rsid w:val="007D64EA"/>
    <w:pPr>
      <w:numPr>
        <w:numId w:val="15"/>
      </w:numPr>
      <w:contextualSpacing w:val="0"/>
      <w:jc w:val="both"/>
    </w:pPr>
    <w:rPr>
      <w:b/>
      <w:sz w:val="24"/>
      <w:u w:val="single"/>
    </w:rPr>
  </w:style>
  <w:style w:type="paragraph" w:styleId="Numeracio2" w:customStyle="1">
    <w:name w:val="Numeracio2"/>
    <w:basedOn w:val="Prrafodelista"/>
    <w:link w:val="Numeracio2Car"/>
    <w:autoRedefine/>
    <w:qFormat/>
    <w:rsid w:val="00F60892"/>
    <w:pPr>
      <w:numPr>
        <w:ilvl w:val="1"/>
        <w:numId w:val="15"/>
      </w:numPr>
      <w:spacing w:before="360" w:after="120"/>
      <w:contextualSpacing w:val="0"/>
    </w:pPr>
    <w:rPr>
      <w:u w:val="single"/>
    </w:rPr>
  </w:style>
  <w:style w:type="character" w:styleId="PrrafodelistaCar" w:customStyle="1">
    <w:name w:val="Párrafo de lista Car"/>
    <w:basedOn w:val="Fuentedeprrafopredeter"/>
    <w:link w:val="Prrafodelista"/>
    <w:uiPriority w:val="34"/>
    <w:rsid w:val="00440CD9"/>
    <w:rPr>
      <w:rFonts w:ascii="Arial" w:hAnsi="Arial"/>
      <w:sz w:val="22"/>
      <w:szCs w:val="22"/>
    </w:rPr>
  </w:style>
  <w:style w:type="character" w:styleId="Numeracio1Car" w:customStyle="1">
    <w:name w:val="Numeracio1 Car"/>
    <w:basedOn w:val="PrrafodelistaCar"/>
    <w:link w:val="Numeracio1"/>
    <w:rsid w:val="007D64EA"/>
    <w:rPr>
      <w:rFonts w:ascii="Arial" w:hAnsi="Arial"/>
      <w:b/>
      <w:sz w:val="24"/>
      <w:szCs w:val="22"/>
      <w:u w:val="single"/>
    </w:rPr>
  </w:style>
  <w:style w:type="paragraph" w:styleId="Numeracio3" w:customStyle="1">
    <w:name w:val="Numeracio3"/>
    <w:basedOn w:val="Prrafodelista"/>
    <w:link w:val="Numeracio3Car"/>
    <w:autoRedefine/>
    <w:qFormat/>
    <w:rsid w:val="00A42478"/>
    <w:pPr>
      <w:numPr>
        <w:ilvl w:val="2"/>
        <w:numId w:val="15"/>
      </w:numPr>
      <w:spacing w:before="240" w:after="120"/>
      <w:contextualSpacing w:val="0"/>
    </w:pPr>
    <w:rPr>
      <w:u w:val="single"/>
    </w:rPr>
  </w:style>
  <w:style w:type="character" w:styleId="Numeracio2Car" w:customStyle="1">
    <w:name w:val="Numeracio2 Car"/>
    <w:basedOn w:val="PrrafodelistaCar"/>
    <w:link w:val="Numeracio2"/>
    <w:rsid w:val="00F60892"/>
    <w:rPr>
      <w:rFonts w:ascii="Arial" w:hAnsi="Arial"/>
      <w:sz w:val="22"/>
      <w:szCs w:val="22"/>
      <w:u w:val="single"/>
    </w:rPr>
  </w:style>
  <w:style w:type="paragraph" w:styleId="Text" w:customStyle="1">
    <w:name w:val="Text"/>
    <w:basedOn w:val="Normal"/>
    <w:link w:val="TextCar"/>
    <w:autoRedefine/>
    <w:qFormat/>
    <w:rsid w:val="000C4DD7"/>
    <w:pPr>
      <w:jc w:val="both"/>
    </w:pPr>
    <w:rPr>
      <w:rFonts w:cs="Arial"/>
    </w:rPr>
  </w:style>
  <w:style w:type="character" w:styleId="Numeracio3Car" w:customStyle="1">
    <w:name w:val="Numeracio3 Car"/>
    <w:basedOn w:val="PrrafodelistaCar"/>
    <w:link w:val="Numeracio3"/>
    <w:rsid w:val="00A42478"/>
    <w:rPr>
      <w:rFonts w:ascii="Arial" w:hAnsi="Arial"/>
      <w:sz w:val="22"/>
      <w:szCs w:val="22"/>
      <w:u w:val="single"/>
    </w:rPr>
  </w:style>
  <w:style w:type="paragraph" w:styleId="TtulodeTDC">
    <w:name w:val="TOC Heading"/>
    <w:basedOn w:val="Ttulo1"/>
    <w:next w:val="Normal"/>
    <w:uiPriority w:val="39"/>
    <w:unhideWhenUsed/>
    <w:qFormat/>
    <w:rsid w:val="00017F9F"/>
    <w:pPr>
      <w:numPr>
        <w:numId w:val="0"/>
      </w:numPr>
      <w:spacing w:after="0" w:line="259" w:lineRule="auto"/>
      <w:jc w:val="left"/>
      <w:outlineLvl w:val="9"/>
    </w:pPr>
    <w:rPr>
      <w:rFonts w:asciiTheme="majorHAnsi" w:hAnsiTheme="majorHAnsi" w:eastAsiaTheme="majorEastAsia" w:cstheme="majorBidi"/>
      <w:b w:val="0"/>
      <w:caps w:val="0"/>
      <w:color w:val="2E74B5" w:themeColor="accent1" w:themeShade="BF"/>
      <w:sz w:val="32"/>
      <w:szCs w:val="32"/>
      <w:u w:val="none"/>
      <w:lang w:eastAsia="ca-ES"/>
    </w:rPr>
  </w:style>
  <w:style w:type="character" w:styleId="TextCar" w:customStyle="1">
    <w:name w:val="Text Car"/>
    <w:basedOn w:val="Fuentedeprrafopredeter"/>
    <w:link w:val="Text"/>
    <w:rsid w:val="000C4DD7"/>
    <w:rPr>
      <w:rFonts w:ascii="Arial" w:hAnsi="Arial" w:cs="Arial"/>
      <w:sz w:val="22"/>
      <w:szCs w:val="22"/>
    </w:rPr>
  </w:style>
  <w:style w:type="paragraph" w:styleId="TDC4">
    <w:name w:val="toc 4"/>
    <w:basedOn w:val="Normal"/>
    <w:next w:val="Normal"/>
    <w:autoRedefine/>
    <w:rsid w:val="00235433"/>
    <w:pPr>
      <w:ind w:left="660"/>
    </w:pPr>
    <w:rPr>
      <w:rFonts w:asciiTheme="minorHAnsi" w:hAnsiTheme="minorHAnsi"/>
      <w:sz w:val="18"/>
      <w:szCs w:val="18"/>
    </w:rPr>
  </w:style>
  <w:style w:type="paragraph" w:styleId="TDC5">
    <w:name w:val="toc 5"/>
    <w:basedOn w:val="Normal"/>
    <w:next w:val="Normal"/>
    <w:autoRedefine/>
    <w:rsid w:val="00235433"/>
    <w:pPr>
      <w:ind w:left="880"/>
    </w:pPr>
    <w:rPr>
      <w:rFonts w:asciiTheme="minorHAnsi" w:hAnsiTheme="minorHAnsi"/>
      <w:sz w:val="18"/>
      <w:szCs w:val="18"/>
    </w:rPr>
  </w:style>
  <w:style w:type="paragraph" w:styleId="TDC6">
    <w:name w:val="toc 6"/>
    <w:basedOn w:val="Normal"/>
    <w:next w:val="Normal"/>
    <w:autoRedefine/>
    <w:rsid w:val="00235433"/>
    <w:pPr>
      <w:ind w:left="1100"/>
    </w:pPr>
    <w:rPr>
      <w:rFonts w:asciiTheme="minorHAnsi" w:hAnsiTheme="minorHAnsi"/>
      <w:sz w:val="18"/>
      <w:szCs w:val="18"/>
    </w:rPr>
  </w:style>
  <w:style w:type="paragraph" w:styleId="TDC7">
    <w:name w:val="toc 7"/>
    <w:basedOn w:val="Normal"/>
    <w:next w:val="Normal"/>
    <w:autoRedefine/>
    <w:rsid w:val="00235433"/>
    <w:pPr>
      <w:ind w:left="1320"/>
    </w:pPr>
    <w:rPr>
      <w:rFonts w:asciiTheme="minorHAnsi" w:hAnsiTheme="minorHAnsi"/>
      <w:sz w:val="18"/>
      <w:szCs w:val="18"/>
    </w:rPr>
  </w:style>
  <w:style w:type="paragraph" w:styleId="TDC8">
    <w:name w:val="toc 8"/>
    <w:basedOn w:val="Normal"/>
    <w:next w:val="Normal"/>
    <w:autoRedefine/>
    <w:rsid w:val="00235433"/>
    <w:pPr>
      <w:ind w:left="1540"/>
    </w:pPr>
    <w:rPr>
      <w:rFonts w:asciiTheme="minorHAnsi" w:hAnsiTheme="minorHAnsi"/>
      <w:sz w:val="18"/>
      <w:szCs w:val="18"/>
    </w:rPr>
  </w:style>
  <w:style w:type="paragraph" w:styleId="TDC9">
    <w:name w:val="toc 9"/>
    <w:basedOn w:val="Normal"/>
    <w:next w:val="Normal"/>
    <w:autoRedefine/>
    <w:rsid w:val="00235433"/>
    <w:pPr>
      <w:ind w:left="1760"/>
    </w:pPr>
    <w:rPr>
      <w:rFonts w:asciiTheme="minorHAnsi" w:hAnsiTheme="minorHAnsi"/>
      <w:sz w:val="18"/>
      <w:szCs w:val="18"/>
    </w:rPr>
  </w:style>
  <w:style w:type="paragraph" w:styleId="Vinyetapunt" w:customStyle="1">
    <w:name w:val="Vinyeta punt"/>
    <w:basedOn w:val="Prrafodelista"/>
    <w:link w:val="VinyetapuntCar"/>
    <w:autoRedefine/>
    <w:qFormat/>
    <w:rsid w:val="00B16E63"/>
    <w:pPr>
      <w:numPr>
        <w:numId w:val="8"/>
      </w:numPr>
      <w:tabs>
        <w:tab w:val="left" w:pos="851"/>
      </w:tabs>
      <w:ind w:left="284" w:right="113" w:firstLine="425"/>
    </w:pPr>
  </w:style>
  <w:style w:type="character" w:styleId="VinyetapuntCar" w:customStyle="1">
    <w:name w:val="Vinyeta punt Car"/>
    <w:basedOn w:val="PrrafodelistaCar"/>
    <w:link w:val="Vinyetapunt"/>
    <w:rsid w:val="00B16E63"/>
    <w:rPr>
      <w:rFonts w:ascii="Arial" w:hAnsi="Arial"/>
      <w:sz w:val="22"/>
      <w:szCs w:val="22"/>
    </w:rPr>
  </w:style>
  <w:style w:type="character" w:styleId="SangradetextonormalCar" w:customStyle="1">
    <w:name w:val="Sangría de texto normal Car"/>
    <w:basedOn w:val="Fuentedeprrafopredeter"/>
    <w:link w:val="Sangradetextonormal"/>
    <w:rsid w:val="0008071D"/>
    <w:rPr>
      <w:rFonts w:ascii="Arial" w:hAnsi="Arial"/>
      <w:sz w:val="22"/>
      <w:szCs w:val="22"/>
    </w:rPr>
  </w:style>
  <w:style w:type="character" w:styleId="nfasis">
    <w:name w:val="Emphasis"/>
    <w:basedOn w:val="Fuentedeprrafopredeter"/>
    <w:qFormat/>
    <w:rsid w:val="007D64EA"/>
    <w:rPr>
      <w:i/>
      <w:iCs/>
    </w:rPr>
  </w:style>
  <w:style w:type="character" w:styleId="Refdecomentario">
    <w:name w:val="annotation reference"/>
    <w:basedOn w:val="Fuentedeprrafopredeter"/>
    <w:semiHidden/>
    <w:unhideWhenUsed/>
    <w:rsid w:val="00747AD1"/>
    <w:rPr>
      <w:sz w:val="16"/>
      <w:szCs w:val="16"/>
    </w:rPr>
  </w:style>
  <w:style w:type="paragraph" w:styleId="Textocomentario">
    <w:name w:val="annotation text"/>
    <w:basedOn w:val="Normal"/>
    <w:link w:val="TextocomentarioCar"/>
    <w:unhideWhenUsed/>
    <w:rsid w:val="00747AD1"/>
    <w:rPr>
      <w:sz w:val="20"/>
      <w:szCs w:val="20"/>
    </w:rPr>
  </w:style>
  <w:style w:type="character" w:styleId="TextocomentarioCar" w:customStyle="1">
    <w:name w:val="Texto comentario Car"/>
    <w:basedOn w:val="Fuentedeprrafopredeter"/>
    <w:link w:val="Textocomentario"/>
    <w:rsid w:val="00747AD1"/>
    <w:rPr>
      <w:rFonts w:ascii="Arial" w:hAnsi="Arial"/>
    </w:rPr>
  </w:style>
  <w:style w:type="paragraph" w:styleId="Asuntodelcomentario">
    <w:name w:val="annotation subject"/>
    <w:basedOn w:val="Textocomentario"/>
    <w:next w:val="Textocomentario"/>
    <w:link w:val="AsuntodelcomentarioCar"/>
    <w:semiHidden/>
    <w:unhideWhenUsed/>
    <w:rsid w:val="00747AD1"/>
    <w:rPr>
      <w:b/>
      <w:bCs/>
    </w:rPr>
  </w:style>
  <w:style w:type="character" w:styleId="AsuntodelcomentarioCar" w:customStyle="1">
    <w:name w:val="Asunto del comentario Car"/>
    <w:basedOn w:val="TextocomentarioCar"/>
    <w:link w:val="Asuntodelcomentario"/>
    <w:semiHidden/>
    <w:rsid w:val="00747AD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4201">
      <w:bodyDiv w:val="1"/>
      <w:marLeft w:val="0"/>
      <w:marRight w:val="0"/>
      <w:marTop w:val="0"/>
      <w:marBottom w:val="0"/>
      <w:divBdr>
        <w:top w:val="none" w:sz="0" w:space="0" w:color="auto"/>
        <w:left w:val="none" w:sz="0" w:space="0" w:color="auto"/>
        <w:bottom w:val="none" w:sz="0" w:space="0" w:color="auto"/>
        <w:right w:val="none" w:sz="0" w:space="0" w:color="auto"/>
      </w:divBdr>
    </w:div>
    <w:div w:id="1112479276">
      <w:bodyDiv w:val="1"/>
      <w:marLeft w:val="0"/>
      <w:marRight w:val="0"/>
      <w:marTop w:val="0"/>
      <w:marBottom w:val="0"/>
      <w:divBdr>
        <w:top w:val="none" w:sz="0" w:space="0" w:color="auto"/>
        <w:left w:val="none" w:sz="0" w:space="0" w:color="auto"/>
        <w:bottom w:val="none" w:sz="0" w:space="0" w:color="auto"/>
        <w:right w:val="none" w:sz="0" w:space="0" w:color="auto"/>
      </w:divBdr>
    </w:div>
    <w:div w:id="115371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eader" Target="header5.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429FD94E6597419D67CD085A8FD576" ma:contentTypeVersion="1" ma:contentTypeDescription="Crea un document nou" ma:contentTypeScope="" ma:versionID="77567327fa734b769e598363d84254bb">
  <xsd:schema xmlns:xsd="http://www.w3.org/2001/XMLSchema" xmlns:xs="http://www.w3.org/2001/XMLSchema" xmlns:p="http://schemas.microsoft.com/office/2006/metadata/properties" xmlns:ns2="cc30c25d-8527-4249-a3fe-b76357906fa5" targetNamespace="http://schemas.microsoft.com/office/2006/metadata/properties" ma:root="true" ma:fieldsID="d3d0765d26a1d70da619ef91ca01ec8e" ns2:_="">
    <xsd:import namespace="cc30c25d-8527-4249-a3fe-b76357906fa5"/>
    <xsd:element name="properties">
      <xsd:complexType>
        <xsd:sequence>
          <xsd:element name="documentManagement">
            <xsd:complexType>
              <xsd:all>
                <xsd:element ref="ns2:Mod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0c25d-8527-4249-a3fe-b76357906fa5" elementFormDefault="qualified">
    <xsd:import namespace="http://schemas.microsoft.com/office/2006/documentManagement/types"/>
    <xsd:import namespace="http://schemas.microsoft.com/office/infopath/2007/PartnerControls"/>
    <xsd:element name="Model" ma:index="8" nillable="true" ma:displayName="Model" ma:format="Dropdown" ma:internalName="Model">
      <xsd:simpleType>
        <xsd:restriction base="dms:Choice">
          <xsd:enumeration value="Informes i Procediments"/>
          <xsd:enumeration value="Format taula (Word)"/>
          <xsd:enumeration value="Format taula (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odel xmlns="cc30c25d-8527-4249-a3fe-b76357906fa5">Informes i Procediments</Mode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8D8D2-057D-48A4-8E9F-8C1B3AF65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0c25d-8527-4249-a3fe-b76357906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0CD392-8AD2-4B04-AF64-869CA64498ED}">
  <ds:schemaRefs>
    <ds:schemaRef ds:uri="http://purl.org/dc/dcmitype/"/>
    <ds:schemaRef ds:uri="http://purl.org/dc/terms/"/>
    <ds:schemaRef ds:uri="cc30c25d-8527-4249-a3fe-b76357906fa5"/>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BB47AF3-F0B0-45CA-8F3B-674FF7E40E43}">
  <ds:schemaRefs>
    <ds:schemaRef ds:uri="http://schemas.microsoft.com/sharepoint/v3/contenttype/forms"/>
  </ds:schemaRefs>
</ds:datastoreItem>
</file>

<file path=customXml/itemProps4.xml><?xml version="1.0" encoding="utf-8"?>
<ds:datastoreItem xmlns:ds="http://schemas.openxmlformats.org/officeDocument/2006/customXml" ds:itemID="{D1F162DB-F608-4CDE-AC74-65A273C8762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FGC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Títol del document</dc:title>
  <dc:subject/>
  <dc:creator>Administrador</dc:creator>
  <keywords/>
  <dc:description/>
  <lastModifiedBy>Juan Isidoro Ciruelos Huarte</lastModifiedBy>
  <revision>4</revision>
  <lastPrinted>2019-11-07T07:40:00.0000000Z</lastPrinted>
  <dcterms:created xsi:type="dcterms:W3CDTF">2020-03-02T13:52:00.0000000Z</dcterms:created>
  <dcterms:modified xsi:type="dcterms:W3CDTF">2020-11-23T14:44:28.5287624Z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200</vt:r8>
  </property>
  <property fmtid="{D5CDD505-2E9C-101B-9397-08002B2CF9AE}" pid="3" name="ContentTypeId">
    <vt:lpwstr>0x01010027429FD94E6597419D67CD085A8FD576</vt:lpwstr>
  </property>
</Properties>
</file>